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ED" w:rsidRDefault="007E65ED" w:rsidP="007E65ED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7E65ED" w:rsidRPr="007E65ED" w:rsidRDefault="007E65ED" w:rsidP="007E65ED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es-EC"/>
        </w:rPr>
      </w:pPr>
      <w:r w:rsidRPr="007E65ED">
        <w:rPr>
          <w:rFonts w:ascii="Century Gothic" w:eastAsia="Times New Roman" w:hAnsi="Century Gothic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es-EC"/>
        </w:rPr>
        <w:t xml:space="preserve">CONVOCATORIA </w:t>
      </w:r>
    </w:p>
    <w:p w:rsidR="007E65ED" w:rsidRDefault="007E65ED" w:rsidP="007E65ED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7E65ED" w:rsidRPr="00BE4C8E" w:rsidRDefault="007E65ED" w:rsidP="007E65ED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bdr w:val="none" w:sz="0" w:space="0" w:color="auto" w:frame="1"/>
          <w:lang w:eastAsia="es-EC"/>
        </w:rPr>
      </w:pPr>
      <w:r w:rsidRPr="00BE4C8E">
        <w:rPr>
          <w:rFonts w:ascii="Century Gothic" w:eastAsia="Times New Roman" w:hAnsi="Century Gothic" w:cs="Times New Roman"/>
          <w:b/>
          <w:color w:val="000000"/>
          <w:sz w:val="24"/>
          <w:szCs w:val="24"/>
          <w:bdr w:val="none" w:sz="0" w:space="0" w:color="auto" w:frame="1"/>
          <w:lang w:eastAsia="es-EC"/>
        </w:rPr>
        <w:t>REQUISITOS</w:t>
      </w:r>
      <w:r w:rsidRPr="00BE4C8E">
        <w:rPr>
          <w:rFonts w:ascii="Century Gothic" w:eastAsia="Times New Roman" w:hAnsi="Century Gothic" w:cs="Times New Roman"/>
          <w:color w:val="000000"/>
          <w:sz w:val="24"/>
          <w:szCs w:val="24"/>
          <w:bdr w:val="none" w:sz="0" w:space="0" w:color="auto" w:frame="1"/>
          <w:lang w:eastAsia="es-EC"/>
        </w:rPr>
        <w:t xml:space="preserve"> PARA SELECCIÓN DE </w:t>
      </w:r>
      <w:r w:rsidRPr="00BE4C8E">
        <w:rPr>
          <w:rFonts w:ascii="Century Gothic" w:eastAsia="Times New Roman" w:hAnsi="Century Gothic" w:cs="Times New Roman"/>
          <w:b/>
          <w:color w:val="000000"/>
          <w:sz w:val="24"/>
          <w:szCs w:val="24"/>
          <w:bdr w:val="none" w:sz="0" w:space="0" w:color="auto" w:frame="1"/>
          <w:lang w:eastAsia="es-EC"/>
        </w:rPr>
        <w:t>FACILITADORES</w:t>
      </w:r>
      <w:r w:rsidRPr="00BE4C8E">
        <w:rPr>
          <w:rFonts w:ascii="Century Gothic" w:eastAsia="Times New Roman" w:hAnsi="Century Gothic" w:cs="Times New Roman"/>
          <w:color w:val="000000"/>
          <w:sz w:val="24"/>
          <w:szCs w:val="24"/>
          <w:bdr w:val="none" w:sz="0" w:space="0" w:color="auto" w:frame="1"/>
          <w:lang w:eastAsia="es-EC"/>
        </w:rPr>
        <w:t xml:space="preserve"> EN LOS CURSOS:</w:t>
      </w:r>
    </w:p>
    <w:p w:rsidR="007E65ED" w:rsidRPr="00BE4C8E" w:rsidRDefault="007E65ED" w:rsidP="007E65ED">
      <w:pPr>
        <w:shd w:val="clear" w:color="auto" w:fill="FFFFFF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color w:val="000000"/>
          <w:sz w:val="24"/>
          <w:szCs w:val="24"/>
          <w:bdr w:val="none" w:sz="0" w:space="0" w:color="auto" w:frame="1"/>
          <w:lang w:eastAsia="es-EC"/>
        </w:rPr>
      </w:pPr>
      <w:r w:rsidRPr="00BE4C8E">
        <w:rPr>
          <w:rFonts w:ascii="Century Gothic" w:eastAsia="Times New Roman" w:hAnsi="Century Gothic" w:cs="Times New Roman"/>
          <w:b/>
          <w:color w:val="000000"/>
          <w:sz w:val="24"/>
          <w:szCs w:val="24"/>
          <w:bdr w:val="none" w:sz="0" w:space="0" w:color="auto" w:frame="1"/>
          <w:lang w:eastAsia="es-EC"/>
        </w:rPr>
        <w:t>“APLICACIÓN DE ENTORNOS VIRTUALES EN EL PROCESO ENSEÑANZA – APRENDIZAJE”</w:t>
      </w:r>
      <w:r w:rsidRPr="00BE4C8E">
        <w:rPr>
          <w:rFonts w:ascii="Century Gothic" w:eastAsia="Times New Roman" w:hAnsi="Century Gothic" w:cs="Times New Roman"/>
          <w:color w:val="000000"/>
          <w:sz w:val="24"/>
          <w:szCs w:val="24"/>
          <w:bdr w:val="none" w:sz="0" w:space="0" w:color="auto" w:frame="1"/>
          <w:lang w:eastAsia="es-EC"/>
        </w:rPr>
        <w:t xml:space="preserve">; DENTRO DE LAS JORNADAS DE CAPACITACIÓN DOCENTE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bdr w:val="none" w:sz="0" w:space="0" w:color="auto" w:frame="1"/>
          <w:lang w:eastAsia="es-EC"/>
        </w:rPr>
        <w:t xml:space="preserve">SEPTIEMBRE </w:t>
      </w:r>
      <w:r w:rsidRPr="00BE4C8E">
        <w:rPr>
          <w:rFonts w:ascii="Century Gothic" w:eastAsia="Times New Roman" w:hAnsi="Century Gothic" w:cs="Times New Roman"/>
          <w:color w:val="000000"/>
          <w:sz w:val="24"/>
          <w:szCs w:val="24"/>
          <w:bdr w:val="none" w:sz="0" w:space="0" w:color="auto" w:frame="1"/>
          <w:lang w:eastAsia="es-EC"/>
        </w:rPr>
        <w:t xml:space="preserve"> 2019.</w:t>
      </w:r>
    </w:p>
    <w:p w:rsidR="007E65ED" w:rsidRDefault="007E65ED" w:rsidP="007E65ED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4"/>
          <w:szCs w:val="24"/>
          <w:bdr w:val="none" w:sz="0" w:space="0" w:color="auto" w:frame="1"/>
          <w:lang w:eastAsia="es-EC"/>
        </w:rPr>
      </w:pPr>
    </w:p>
    <w:p w:rsidR="007E65ED" w:rsidRPr="00BE4C8E" w:rsidRDefault="007E65ED" w:rsidP="007E65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C"/>
        </w:rPr>
      </w:pPr>
      <w:r w:rsidRPr="00BE4C8E">
        <w:rPr>
          <w:rFonts w:ascii="Century Gothic" w:eastAsia="Times New Roman" w:hAnsi="Century Gothic" w:cs="Times New Roman"/>
          <w:color w:val="000000"/>
          <w:bdr w:val="none" w:sz="0" w:space="0" w:color="auto" w:frame="1"/>
          <w:lang w:eastAsia="es-EC"/>
        </w:rPr>
        <w:t>Hoja de vida en el formato de la UNACH (Pág. Web UNACH), con foto tamaño carné</w:t>
      </w:r>
    </w:p>
    <w:p w:rsidR="007E65ED" w:rsidRPr="00BE4C8E" w:rsidRDefault="007E65ED" w:rsidP="007E65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C"/>
        </w:rPr>
      </w:pPr>
      <w:r w:rsidRPr="00BE4C8E">
        <w:rPr>
          <w:rFonts w:ascii="Century Gothic" w:eastAsia="Times New Roman" w:hAnsi="Century Gothic" w:cs="Times New Roman"/>
          <w:color w:val="000000"/>
          <w:bdr w:val="none" w:sz="0" w:space="0" w:color="auto" w:frame="1"/>
          <w:lang w:eastAsia="es-EC"/>
        </w:rPr>
        <w:t>Copia a color de la cédula de identidad con papeleta de votación vigente</w:t>
      </w:r>
    </w:p>
    <w:p w:rsidR="007E65ED" w:rsidRPr="00BE4C8E" w:rsidRDefault="007E65ED" w:rsidP="007E65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C"/>
        </w:rPr>
      </w:pPr>
      <w:r w:rsidRPr="00BE4C8E">
        <w:rPr>
          <w:rFonts w:ascii="Century Gothic" w:eastAsia="Times New Roman" w:hAnsi="Century Gothic" w:cs="Times New Roman"/>
          <w:color w:val="000000"/>
          <w:bdr w:val="none" w:sz="0" w:space="0" w:color="auto" w:frame="1"/>
          <w:lang w:eastAsia="es-EC"/>
        </w:rPr>
        <w:t>Copia a color de los títulos obtenidos de 3er, 4to nivel y doctorados.</w:t>
      </w:r>
    </w:p>
    <w:p w:rsidR="007E65ED" w:rsidRPr="00BE4C8E" w:rsidRDefault="007E65ED" w:rsidP="007E65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C"/>
        </w:rPr>
      </w:pPr>
      <w:r w:rsidRPr="00BE4C8E">
        <w:rPr>
          <w:rFonts w:ascii="Century Gothic" w:eastAsia="Times New Roman" w:hAnsi="Century Gothic" w:cs="Times New Roman"/>
          <w:color w:val="000000"/>
          <w:bdr w:val="none" w:sz="0" w:space="0" w:color="auto" w:frame="1"/>
          <w:lang w:eastAsia="es-EC"/>
        </w:rPr>
        <w:t>Registro de SENESCYT actualizado de los títulos obtenidos.</w:t>
      </w:r>
    </w:p>
    <w:p w:rsidR="007E65ED" w:rsidRPr="00BE4C8E" w:rsidRDefault="007E65ED" w:rsidP="007E65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C"/>
        </w:rPr>
      </w:pPr>
      <w:r w:rsidRPr="00BE4C8E">
        <w:rPr>
          <w:rFonts w:ascii="Century Gothic" w:eastAsia="Times New Roman" w:hAnsi="Century Gothic" w:cs="Times New Roman"/>
          <w:color w:val="000000"/>
          <w:lang w:eastAsia="es-EC"/>
        </w:rPr>
        <w:t xml:space="preserve">Copia a color de </w:t>
      </w:r>
      <w:bookmarkStart w:id="0" w:name="_GoBack"/>
      <w:bookmarkEnd w:id="0"/>
      <w:r w:rsidRPr="00BE4C8E">
        <w:rPr>
          <w:rFonts w:ascii="Century Gothic" w:eastAsia="Times New Roman" w:hAnsi="Century Gothic" w:cs="Times New Roman"/>
          <w:color w:val="000000"/>
          <w:lang w:eastAsia="es-EC"/>
        </w:rPr>
        <w:t xml:space="preserve">los cursos de educación continua, actualización y/o perfeccionamiento profesional asistidos, aprobados o impartidos, y participación en eventos académicos, científicos y profesionales, organizados o avalados por una Institución de Educación Superior que correspondan al campo de conocimiento específico: Tecnologías de la Información y la Comunicación (TIC). </w:t>
      </w:r>
      <w:r>
        <w:rPr>
          <w:rFonts w:ascii="Century Gothic" w:eastAsia="Times New Roman" w:hAnsi="Century Gothic" w:cs="Times New Roman"/>
          <w:b/>
          <w:color w:val="000000"/>
          <w:lang w:eastAsia="es-EC"/>
        </w:rPr>
        <w:t>(C</w:t>
      </w:r>
      <w:r w:rsidRPr="00BE4C8E">
        <w:rPr>
          <w:rFonts w:ascii="Century Gothic" w:eastAsia="Times New Roman" w:hAnsi="Century Gothic" w:cs="Times New Roman"/>
          <w:b/>
          <w:color w:val="000000"/>
          <w:lang w:eastAsia="es-EC"/>
        </w:rPr>
        <w:t>ertificados de capacitaciones impartidas, asistidas y/o aprobadas; y ponencias realizadas en el campo de conocimiento de Tecnologías de la Información y la Comunicación TIC)</w:t>
      </w:r>
      <w:r w:rsidRPr="00BE4C8E">
        <w:rPr>
          <w:rFonts w:ascii="Century Gothic" w:eastAsia="Times New Roman" w:hAnsi="Century Gothic" w:cs="Times New Roman"/>
          <w:color w:val="000000"/>
          <w:lang w:eastAsia="es-EC"/>
        </w:rPr>
        <w:t>.</w:t>
      </w:r>
    </w:p>
    <w:p w:rsidR="007E65ED" w:rsidRDefault="007E65ED" w:rsidP="007E65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C"/>
        </w:rPr>
      </w:pPr>
      <w:r w:rsidRPr="00BE4C8E">
        <w:rPr>
          <w:rFonts w:ascii="Century Gothic" w:eastAsia="Times New Roman" w:hAnsi="Century Gothic" w:cs="Times New Roman"/>
          <w:color w:val="000000"/>
          <w:lang w:eastAsia="es-EC"/>
        </w:rPr>
        <w:t>Copia del certificado, contrato o nombramiento que justifique la experiencia en calidad de personal académico de la Universidad Nacional de Chimborazo. (Donde se puede verificar los meses y días laborados).</w:t>
      </w:r>
    </w:p>
    <w:p w:rsidR="007E65ED" w:rsidRPr="005B64F9" w:rsidRDefault="007E65ED" w:rsidP="007E65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C"/>
        </w:rPr>
      </w:pPr>
      <w:r w:rsidRPr="005B64F9">
        <w:rPr>
          <w:rFonts w:ascii="Century Gothic" w:eastAsia="Times New Roman" w:hAnsi="Century Gothic" w:cs="Times New Roman"/>
          <w:color w:val="000000"/>
          <w:lang w:eastAsia="es-EC"/>
        </w:rPr>
        <w:t>Historial Laboral descargado del sistema IESS del último año.</w:t>
      </w:r>
    </w:p>
    <w:p w:rsidR="007E65ED" w:rsidRDefault="007E65ED" w:rsidP="007E65E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C"/>
        </w:rPr>
      </w:pPr>
      <w:r w:rsidRPr="005B64F9">
        <w:rPr>
          <w:rFonts w:ascii="Century Gothic" w:eastAsia="Times New Roman" w:hAnsi="Century Gothic" w:cs="Times New Roman"/>
          <w:color w:val="000000"/>
          <w:lang w:eastAsia="es-EC"/>
        </w:rPr>
        <w:t>Certificado de cumplimiento tributario (Pág. web SRI)</w:t>
      </w:r>
    </w:p>
    <w:p w:rsidR="007E65ED" w:rsidRDefault="007E65ED" w:rsidP="007E65ED">
      <w:pPr>
        <w:shd w:val="clear" w:color="auto" w:fill="FFFFFF"/>
        <w:spacing w:beforeAutospacing="1" w:after="0" w:afterAutospacing="1" w:line="240" w:lineRule="auto"/>
        <w:ind w:left="360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C"/>
        </w:rPr>
      </w:pPr>
    </w:p>
    <w:p w:rsidR="007E65ED" w:rsidRDefault="007E65ED" w:rsidP="007E65ED">
      <w:pPr>
        <w:shd w:val="clear" w:color="auto" w:fill="FFFFFF"/>
        <w:spacing w:beforeAutospacing="1" w:after="0" w:afterAutospacing="1" w:line="240" w:lineRule="auto"/>
        <w:ind w:left="360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C"/>
        </w:rPr>
      </w:pPr>
      <w:r>
        <w:rPr>
          <w:rFonts w:ascii="Century Gothic" w:eastAsia="Times New Roman" w:hAnsi="Century Gothic" w:cs="Times New Roman"/>
          <w:color w:val="000000"/>
          <w:lang w:eastAsia="es-EC"/>
        </w:rPr>
        <w:t>La documentación se receptará en la Oficio de la Dirección Académica, hasta el viernes 02 de agosto 2019</w:t>
      </w:r>
    </w:p>
    <w:p w:rsidR="007E65ED" w:rsidRDefault="007E65ED" w:rsidP="007E65ED">
      <w:pPr>
        <w:shd w:val="clear" w:color="auto" w:fill="FFFFFF"/>
        <w:spacing w:beforeAutospacing="1" w:after="0" w:afterAutospacing="1" w:line="240" w:lineRule="auto"/>
        <w:ind w:left="360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C"/>
        </w:rPr>
      </w:pPr>
    </w:p>
    <w:p w:rsidR="007E65ED" w:rsidRDefault="007E65ED" w:rsidP="007E65ED">
      <w:pPr>
        <w:shd w:val="clear" w:color="auto" w:fill="FFFFFF"/>
        <w:spacing w:beforeAutospacing="1" w:after="0" w:afterAutospacing="1" w:line="240" w:lineRule="auto"/>
        <w:ind w:left="360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C"/>
        </w:rPr>
      </w:pPr>
      <w:r>
        <w:rPr>
          <w:rFonts w:ascii="Century Gothic" w:eastAsia="Times New Roman" w:hAnsi="Century Gothic" w:cs="Times New Roman"/>
          <w:color w:val="000000"/>
          <w:lang w:eastAsia="es-EC"/>
        </w:rPr>
        <w:t xml:space="preserve">Atentamente. </w:t>
      </w:r>
    </w:p>
    <w:p w:rsidR="007E65ED" w:rsidRDefault="007E65ED" w:rsidP="007E65ED">
      <w:pPr>
        <w:shd w:val="clear" w:color="auto" w:fill="FFFFFF"/>
        <w:spacing w:beforeAutospacing="1" w:after="0" w:afterAutospacing="1" w:line="240" w:lineRule="auto"/>
        <w:ind w:left="360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C"/>
        </w:rPr>
      </w:pPr>
    </w:p>
    <w:p w:rsidR="007E65ED" w:rsidRDefault="007E65ED" w:rsidP="007E65ED">
      <w:pPr>
        <w:shd w:val="clear" w:color="auto" w:fill="FFFFFF"/>
        <w:spacing w:beforeAutospacing="1" w:after="0" w:afterAutospacing="1" w:line="240" w:lineRule="auto"/>
        <w:ind w:left="360"/>
        <w:jc w:val="both"/>
        <w:textAlignment w:val="baseline"/>
        <w:rPr>
          <w:rFonts w:ascii="Century Gothic" w:eastAsia="Times New Roman" w:hAnsi="Century Gothic" w:cs="Times New Roman"/>
          <w:color w:val="000000"/>
          <w:lang w:eastAsia="es-EC"/>
        </w:rPr>
      </w:pPr>
      <w:r>
        <w:rPr>
          <w:rFonts w:ascii="Century Gothic" w:eastAsia="Times New Roman" w:hAnsi="Century Gothic" w:cs="Times New Roman"/>
          <w:color w:val="000000"/>
          <w:lang w:eastAsia="es-EC"/>
        </w:rPr>
        <w:t xml:space="preserve">Ing. Danny Velasco </w:t>
      </w:r>
    </w:p>
    <w:p w:rsidR="007E65ED" w:rsidRPr="007E65ED" w:rsidRDefault="007E65ED" w:rsidP="007E65ED">
      <w:pPr>
        <w:shd w:val="clear" w:color="auto" w:fill="FFFFFF"/>
        <w:spacing w:beforeAutospacing="1" w:after="0" w:afterAutospacing="1" w:line="240" w:lineRule="auto"/>
        <w:ind w:left="360"/>
        <w:jc w:val="both"/>
        <w:textAlignment w:val="baseline"/>
        <w:rPr>
          <w:rFonts w:ascii="Century Gothic" w:eastAsia="Times New Roman" w:hAnsi="Century Gothic" w:cs="Times New Roman"/>
          <w:b/>
          <w:color w:val="000000"/>
          <w:lang w:eastAsia="es-EC"/>
        </w:rPr>
      </w:pPr>
      <w:r w:rsidRPr="007E65ED">
        <w:rPr>
          <w:rFonts w:ascii="Century Gothic" w:eastAsia="Times New Roman" w:hAnsi="Century Gothic" w:cs="Times New Roman"/>
          <w:b/>
          <w:color w:val="000000"/>
          <w:lang w:eastAsia="es-EC"/>
        </w:rPr>
        <w:t xml:space="preserve">DIRECTOR ACADÉMICO </w:t>
      </w:r>
    </w:p>
    <w:p w:rsidR="008B7A7C" w:rsidRDefault="008B7A7C"/>
    <w:sectPr w:rsidR="008B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83995"/>
    <w:multiLevelType w:val="multilevel"/>
    <w:tmpl w:val="903E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ED"/>
    <w:rsid w:val="007E65ED"/>
    <w:rsid w:val="008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FDC3C"/>
  <w15:chartTrackingRefBased/>
  <w15:docId w15:val="{B569C00E-7ACF-45AF-BAAF-A4097D2A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CTE</cp:lastModifiedBy>
  <cp:revision>1</cp:revision>
  <cp:lastPrinted>2019-07-25T19:54:00Z</cp:lastPrinted>
  <dcterms:created xsi:type="dcterms:W3CDTF">2019-07-25T19:52:00Z</dcterms:created>
  <dcterms:modified xsi:type="dcterms:W3CDTF">2019-07-25T19:55:00Z</dcterms:modified>
</cp:coreProperties>
</file>