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PLIEGO DE PROCEDIMIENTO ESPECIAL DE ARRENDAMIENTO DE BIENES INMUEBLES</w:t>
      </w:r>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6D6C5B42" w:rsidR="00235A42" w:rsidRPr="008303B1" w:rsidRDefault="00235A42" w:rsidP="008303B1">
      <w:pPr>
        <w:jc w:val="center"/>
        <w:rPr>
          <w:rFonts w:ascii="Garamond" w:hAnsi="Garamond" w:cs="Arial"/>
          <w:b/>
          <w:lang w:val="es-EC"/>
        </w:rPr>
      </w:pPr>
      <w:r w:rsidRPr="008303B1">
        <w:rPr>
          <w:rFonts w:ascii="Garamond" w:hAnsi="Garamond" w:cs="Arial"/>
          <w:b/>
          <w:lang w:val="es-EC"/>
        </w:rPr>
        <w:t>CÓDIGO: ARBI-UNACH-2025-00</w:t>
      </w:r>
      <w:r w:rsidR="00933CD1" w:rsidRPr="008303B1">
        <w:rPr>
          <w:rFonts w:ascii="Garamond" w:hAnsi="Garamond" w:cs="Arial"/>
          <w:b/>
          <w:lang w:val="es-EC"/>
        </w:rPr>
        <w:t>3</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77777777" w:rsidR="001F0557" w:rsidRPr="008303B1" w:rsidRDefault="001F0557" w:rsidP="008303B1">
      <w:pPr>
        <w:spacing w:line="276" w:lineRule="auto"/>
        <w:jc w:val="center"/>
        <w:rPr>
          <w:rFonts w:ascii="Garamond" w:hAnsi="Garamond" w:cs="Arial"/>
          <w:b/>
          <w:bCs/>
        </w:rPr>
      </w:pPr>
      <w:r w:rsidRPr="008303B1">
        <w:rPr>
          <w:rFonts w:ascii="Garamond" w:hAnsi="Garamond" w:cs="Arial"/>
          <w:b/>
          <w:bCs/>
        </w:rPr>
        <w:t>ESPACIO DE ARRENDAMIENTO BAR COMEDOR FACULTAD DE INGENIERÍA CAMPUS “EDISON RIERA”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0ACE6915"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764AEB59" w14:textId="69C873A0"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 xml:space="preserve">PROCESO </w:t>
      </w:r>
      <w:r w:rsidR="001F0557" w:rsidRPr="005809A2">
        <w:rPr>
          <w:rFonts w:ascii="Garamond" w:hAnsi="Garamond" w:cs="Arial"/>
          <w:b/>
          <w:sz w:val="20"/>
          <w:szCs w:val="20"/>
          <w:lang w:val="es-EC"/>
        </w:rPr>
        <w:t>ARBI-UNACH-2025-003</w:t>
      </w:r>
    </w:p>
    <w:p w14:paraId="3333B396" w14:textId="77777777" w:rsidR="00455E9B" w:rsidRPr="005809A2" w:rsidRDefault="00455E9B" w:rsidP="005809A2">
      <w:pPr>
        <w:jc w:val="both"/>
        <w:rPr>
          <w:rFonts w:ascii="Garamond" w:hAnsi="Garamond" w:cs="Arial"/>
          <w:b/>
          <w:bCs/>
          <w:sz w:val="20"/>
          <w:szCs w:val="20"/>
        </w:rPr>
      </w:pP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21875928" w14:textId="5B64827A" w:rsidR="00455E9B" w:rsidRPr="005809A2" w:rsidRDefault="00455E9B" w:rsidP="00D928BB">
            <w:pPr>
              <w:jc w:val="center"/>
              <w:rPr>
                <w:rFonts w:ascii="Garamond" w:hAnsi="Garamond" w:cs="Arial"/>
                <w:b/>
                <w:bCs/>
                <w:i/>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E37FC7" w:rsidRPr="005809A2">
              <w:rPr>
                <w:rFonts w:ascii="Garamond" w:hAnsi="Garamond" w:cs="Arial"/>
                <w:b/>
                <w:bCs/>
                <w:sz w:val="20"/>
                <w:szCs w:val="20"/>
              </w:rPr>
              <w:t>ESPACIO DE ARRENDAMIENTO BAR COMEDOR FACULTAD DE INGENIERÍA CAMPUS “EDISON RIERA”</w:t>
            </w:r>
            <w:r w:rsidR="00CC43F4" w:rsidRPr="005809A2">
              <w:rPr>
                <w:rFonts w:ascii="Garamond" w:hAnsi="Garamond" w:cs="Arial"/>
                <w:b/>
                <w:bCs/>
                <w:sz w:val="20"/>
                <w:szCs w:val="20"/>
              </w:rPr>
              <w:t>”</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Pr="005809A2" w:rsidRDefault="00DE1321"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243BA878" w14:textId="1139534C"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SECCIÓN I</w:t>
      </w:r>
    </w:p>
    <w:p w14:paraId="5D0A714C" w14:textId="77777777" w:rsidR="002E35E5" w:rsidRPr="005809A2" w:rsidRDefault="002E35E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89E68C" w:rsidR="00020741" w:rsidRPr="005809A2" w:rsidRDefault="00020741" w:rsidP="005809A2">
      <w:pPr>
        <w:pStyle w:val="Normal1"/>
        <w:tabs>
          <w:tab w:val="center" w:pos="4218"/>
          <w:tab w:val="left" w:pos="5080"/>
        </w:tabs>
        <w:jc w:val="both"/>
        <w:rPr>
          <w:rFonts w:ascii="Garamond" w:hAnsi="Garamond" w:cs="Arial"/>
          <w:b/>
          <w:bCs/>
          <w:sz w:val="20"/>
          <w:szCs w:val="20"/>
        </w:rPr>
      </w:pPr>
    </w:p>
    <w:p w14:paraId="5772F047" w14:textId="4B5B78E5"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1F0557" w:rsidRPr="005809A2">
        <w:rPr>
          <w:rFonts w:ascii="Garamond" w:hAnsi="Garamond" w:cs="Arial"/>
          <w:b/>
          <w:sz w:val="20"/>
          <w:szCs w:val="20"/>
        </w:rPr>
        <w:t>ARBI-UNACH-2025-003</w:t>
      </w:r>
    </w:p>
    <w:p w14:paraId="1C0094B1" w14:textId="7777777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581B8CC" w14:textId="03DC7D54"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OBJETO DE LA CONTRATACIÓN: </w:t>
      </w:r>
      <w:r w:rsidR="00E37FC7" w:rsidRPr="005809A2">
        <w:rPr>
          <w:rFonts w:ascii="Garamond" w:hAnsi="Garamond" w:cs="Arial"/>
          <w:b/>
          <w:bCs/>
          <w:sz w:val="20"/>
          <w:szCs w:val="20"/>
        </w:rPr>
        <w:t>ESPACIO DE ARRENDAMIENTO BAR COMEDOR FACULTAD DE INGENIERÍA CAMPUS “EDISON RIERA”</w:t>
      </w:r>
    </w:p>
    <w:p w14:paraId="23A949A9" w14:textId="7777777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7DBC11AC"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E37FC7" w:rsidRPr="005809A2">
        <w:rPr>
          <w:rFonts w:ascii="Garamond" w:hAnsi="Garamond" w:cs="Arial"/>
          <w:b/>
          <w:bCs/>
          <w:sz w:val="20"/>
          <w:szCs w:val="20"/>
        </w:rPr>
        <w:t>ESPACIO DE ARRENDAMIENTO BAR COMEDOR FACULTAD DE INGENIERÍA CAMPUS “EDISON RIERA</w:t>
      </w:r>
      <w:r w:rsidRPr="005809A2">
        <w:rPr>
          <w:rFonts w:ascii="Garamond" w:hAnsi="Garamond" w:cs="Arial"/>
          <w:b/>
          <w:bCs/>
          <w:sz w:val="20"/>
          <w:szCs w:val="20"/>
        </w:rPr>
        <w:t>”</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012</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77777777" w:rsidR="00D702B6" w:rsidRPr="005809A2" w:rsidRDefault="00A31006" w:rsidP="005809A2">
      <w:pPr>
        <w:tabs>
          <w:tab w:val="left" w:pos="-720"/>
        </w:tabs>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Pr="005809A2">
        <w:rPr>
          <w:rFonts w:ascii="Garamond" w:eastAsiaTheme="minorHAnsi" w:hAnsi="Garamond" w:cs="Garamond"/>
          <w:b/>
          <w:bCs/>
          <w:color w:val="000000"/>
          <w:sz w:val="20"/>
          <w:szCs w:val="20"/>
          <w:lang w:val="es-EC" w:eastAsia="en-US"/>
        </w:rPr>
        <w:t>“ESPACIO DE ARRENDAMIENTO BAR COMEDOR FACULTAD DE INGENIERÍA CAMPUS “EDISON RIERA”;</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44C086EB"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 xml:space="preserve">Conforme la normativa vigente, la oferta ganadora será aquella que, cumpliendo con los requisitos establecidos para este procedimiento, oferte el canon de arrendamiento más alto y cumpla con los criterios de evaluación. Con tal antecedente, se ha establecido una base mínima, la cual es sustentada en OFICIO No. 140 -WCN- INF-2024 emitido por el profesional de la Coordinación de Infraestructura y Mantenimiento, estableciéndose el valor base de: $ 200.00, (DOCIENTOS DÓLARES DE LOS ESTADOS UNIDOS DE NORTEAMÉRICA),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77777777" w:rsidR="00DA7F00" w:rsidRPr="005809A2"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63635082"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hyperlink r:id="rId12" w:history="1">
        <w:r w:rsidRPr="005809A2">
          <w:rPr>
            <w:rStyle w:val="Hipervnculo"/>
            <w:rFonts w:ascii="Garamond" w:hAnsi="Garamond"/>
            <w:sz w:val="20"/>
            <w:szCs w:val="20"/>
            <w:lang w:val="es-EC"/>
          </w:rPr>
          <w:t>www.unach.edu.ec</w:t>
        </w:r>
      </w:hyperlink>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50E7B7E1"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 </w:t>
      </w:r>
      <w:hyperlink r:id="rId13" w:history="1">
        <w:r w:rsidRPr="005809A2">
          <w:rPr>
            <w:rStyle w:val="Hipervnculo"/>
            <w:rFonts w:ascii="Garamond" w:hAnsi="Garamond"/>
            <w:spacing w:val="-2"/>
            <w:sz w:val="20"/>
            <w:szCs w:val="20"/>
            <w:lang w:val="es-EC"/>
          </w:rPr>
          <w:t>natalia.nunez@unach.edu.ec</w:t>
        </w:r>
      </w:hyperlink>
      <w:r w:rsidR="003B7640" w:rsidRPr="005809A2">
        <w:rPr>
          <w:rFonts w:ascii="Garamond" w:hAnsi="Garamond"/>
          <w:spacing w:val="-2"/>
          <w:sz w:val="20"/>
          <w:szCs w:val="20"/>
          <w:lang w:val="es-EC"/>
        </w:rPr>
        <w:t>; hasta la fecha y hora establecidas en el cronograma del procedimiento; y recibir respuestas y aclaraciones de la Entidad Contratante, respecto al contenido de los Pliegos, de la cual se levantará un acta que será publicada 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29779440" w:rsidR="006600A7" w:rsidRPr="005809A2"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hyperlink r:id="rId14" w:history="1">
        <w:r w:rsidRPr="005809A2">
          <w:rPr>
            <w:rStyle w:val="Hipervnculo"/>
            <w:rFonts w:ascii="Garamond" w:hAnsi="Garamond"/>
            <w:sz w:val="20"/>
            <w:szCs w:val="20"/>
          </w:rPr>
          <w:t>natalia.nunez@unach.edu.ec</w:t>
        </w:r>
      </w:hyperlink>
      <w:r w:rsidRPr="005809A2">
        <w:rPr>
          <w:rFonts w:ascii="Garamond" w:hAnsi="Garamond"/>
          <w:b/>
          <w:bCs/>
          <w:spacing w:val="-2"/>
          <w:sz w:val="20"/>
          <w:szCs w:val="20"/>
          <w:lang w:val="es-EC"/>
        </w:rPr>
        <w:t xml:space="preserve"> </w:t>
      </w:r>
      <w:r w:rsidRPr="005809A2">
        <w:rPr>
          <w:rFonts w:ascii="Garamond" w:hAnsi="Garamond"/>
          <w:spacing w:val="-2"/>
          <w:sz w:val="20"/>
          <w:szCs w:val="20"/>
          <w:lang w:val="es-EC"/>
        </w:rPr>
        <w:t xml:space="preserve">hasta la fecha límite </w:t>
      </w:r>
      <w:r w:rsidRPr="005809A2">
        <w:rPr>
          <w:rFonts w:ascii="Garamond" w:hAnsi="Garamond"/>
          <w:b/>
          <w:bCs/>
          <w:spacing w:val="-2"/>
          <w:sz w:val="20"/>
          <w:szCs w:val="20"/>
          <w:lang w:val="es-EC"/>
        </w:rPr>
        <w:t>1</w:t>
      </w:r>
      <w:r w:rsidR="00FC334A" w:rsidRPr="005809A2">
        <w:rPr>
          <w:rFonts w:ascii="Garamond" w:hAnsi="Garamond"/>
          <w:b/>
          <w:bCs/>
          <w:spacing w:val="-2"/>
          <w:sz w:val="20"/>
          <w:szCs w:val="20"/>
          <w:lang w:val="es-EC"/>
        </w:rPr>
        <w:t>5</w:t>
      </w:r>
      <w:r w:rsidRPr="005809A2">
        <w:rPr>
          <w:rFonts w:ascii="Garamond" w:hAnsi="Garamond"/>
          <w:b/>
          <w:bCs/>
          <w:spacing w:val="-2"/>
          <w:sz w:val="20"/>
          <w:szCs w:val="20"/>
          <w:lang w:val="es-EC"/>
        </w:rPr>
        <w:t>h</w:t>
      </w:r>
      <w:r w:rsidR="00FC334A" w:rsidRPr="005809A2">
        <w:rPr>
          <w:rFonts w:ascii="Garamond" w:hAnsi="Garamond"/>
          <w:b/>
          <w:bCs/>
          <w:spacing w:val="-2"/>
          <w:sz w:val="20"/>
          <w:szCs w:val="20"/>
          <w:lang w:val="es-EC"/>
        </w:rPr>
        <w:t xml:space="preserve">00 </w:t>
      </w:r>
      <w:r w:rsidRPr="005809A2">
        <w:rPr>
          <w:rFonts w:ascii="Garamond" w:hAnsi="Garamond"/>
          <w:b/>
          <w:bCs/>
          <w:spacing w:val="-2"/>
          <w:sz w:val="20"/>
          <w:szCs w:val="20"/>
          <w:lang w:val="es-EC"/>
        </w:rPr>
        <w:t xml:space="preserve">del </w:t>
      </w:r>
      <w:r w:rsidR="00FC334A" w:rsidRPr="005809A2">
        <w:rPr>
          <w:rFonts w:ascii="Garamond" w:hAnsi="Garamond"/>
          <w:b/>
          <w:bCs/>
          <w:spacing w:val="-2"/>
          <w:sz w:val="20"/>
          <w:szCs w:val="20"/>
          <w:lang w:val="es-EC"/>
        </w:rPr>
        <w:t>17</w:t>
      </w:r>
      <w:r w:rsidRPr="005809A2">
        <w:rPr>
          <w:rFonts w:ascii="Garamond" w:hAnsi="Garamond"/>
          <w:b/>
          <w:bCs/>
          <w:spacing w:val="-2"/>
          <w:sz w:val="20"/>
          <w:szCs w:val="20"/>
          <w:lang w:val="es-EC"/>
        </w:rPr>
        <w:t xml:space="preserve"> de </w:t>
      </w:r>
      <w:r w:rsidR="00FC334A" w:rsidRPr="005809A2">
        <w:rPr>
          <w:rFonts w:ascii="Garamond" w:hAnsi="Garamond"/>
          <w:b/>
          <w:bCs/>
          <w:spacing w:val="-2"/>
          <w:sz w:val="20"/>
          <w:szCs w:val="20"/>
          <w:lang w:val="es-EC"/>
        </w:rPr>
        <w:t>marzo</w:t>
      </w:r>
      <w:r w:rsidRPr="005809A2">
        <w:rPr>
          <w:rFonts w:ascii="Garamond" w:hAnsi="Garamond"/>
          <w:b/>
          <w:bCs/>
          <w:spacing w:val="-2"/>
          <w:sz w:val="20"/>
          <w:szCs w:val="20"/>
          <w:lang w:val="es-EC"/>
        </w:rPr>
        <w:t xml:space="preserve"> de 2025</w:t>
      </w:r>
      <w:r w:rsidRPr="005809A2">
        <w:rPr>
          <w:rFonts w:ascii="Garamond" w:hAnsi="Garamond"/>
          <w:spacing w:val="-2"/>
          <w:sz w:val="20"/>
          <w:szCs w:val="20"/>
          <w:lang w:val="es-EC"/>
        </w:rPr>
        <w:t xml:space="preserve"> para su presentación debidamente firmada, de preferencia suscrito electrónicamente, deben ingresar su oferta en formato PDF suscrito por el arrendador o su representante. </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lastRenderedPageBreak/>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4A4A7C83" w14:textId="77777777" w:rsidR="006600A7" w:rsidRPr="005809A2" w:rsidRDefault="006600A7" w:rsidP="005809A2">
      <w:pPr>
        <w:tabs>
          <w:tab w:val="left" w:pos="-720"/>
        </w:tabs>
        <w:jc w:val="both"/>
        <w:rPr>
          <w:rFonts w:ascii="Garamond" w:hAnsi="Garamond"/>
          <w:spacing w:val="-2"/>
          <w:sz w:val="20"/>
          <w:szCs w:val="20"/>
          <w:lang w:val="es-EC"/>
        </w:rPr>
      </w:pP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678" w:type="dxa"/>
        <w:tblLayout w:type="fixed"/>
        <w:tblLook w:val="04A0" w:firstRow="1" w:lastRow="0" w:firstColumn="1" w:lastColumn="0" w:noHBand="0" w:noVBand="1"/>
      </w:tblPr>
      <w:tblGrid>
        <w:gridCol w:w="5240"/>
        <w:gridCol w:w="1843"/>
        <w:gridCol w:w="1595"/>
      </w:tblGrid>
      <w:tr w:rsidR="00B13DA8" w:rsidRPr="005809A2" w14:paraId="6769D7AC" w14:textId="77777777" w:rsidTr="0005584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9B8B0E0" w14:textId="77777777" w:rsidR="00B13DA8" w:rsidRPr="005809A2" w:rsidRDefault="00B13DA8" w:rsidP="005809A2">
            <w:pPr>
              <w:pStyle w:val="Standard"/>
              <w:spacing w:line="276" w:lineRule="auto"/>
              <w:ind w:left="360"/>
              <w:jc w:val="both"/>
              <w:rPr>
                <w:rFonts w:ascii="Garamond" w:hAnsi="Garamond" w:cs="Arial"/>
                <w:b w:val="0"/>
                <w:iCs/>
                <w:color w:val="000000"/>
              </w:rPr>
            </w:pPr>
            <w:r w:rsidRPr="005809A2">
              <w:rPr>
                <w:rFonts w:ascii="Garamond" w:hAnsi="Garamond" w:cs="Arial"/>
                <w:iCs/>
                <w:color w:val="000000"/>
              </w:rPr>
              <w:t>Concepto</w:t>
            </w:r>
          </w:p>
        </w:tc>
        <w:tc>
          <w:tcPr>
            <w:tcW w:w="1843" w:type="dxa"/>
          </w:tcPr>
          <w:p w14:paraId="0D662A24"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Fecha</w:t>
            </w:r>
          </w:p>
        </w:tc>
        <w:tc>
          <w:tcPr>
            <w:tcW w:w="1595" w:type="dxa"/>
            <w:hideMark/>
          </w:tcPr>
          <w:p w14:paraId="236B535D"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Hora</w:t>
            </w:r>
          </w:p>
        </w:tc>
      </w:tr>
      <w:tr w:rsidR="00B13DA8" w:rsidRPr="005809A2" w14:paraId="7269FB85" w14:textId="77777777" w:rsidTr="000612F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240" w:type="dxa"/>
            <w:hideMark/>
          </w:tcPr>
          <w:p w14:paraId="6283C6DC" w14:textId="61F61FE1"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Fecha de publicación del proceso en la WEB Institucional. (</w:t>
            </w:r>
            <w:r w:rsidR="001845D1" w:rsidRPr="005809A2">
              <w:rPr>
                <w:rFonts w:ascii="Garamond" w:hAnsi="Garamond" w:cs="Arial"/>
                <w:iCs/>
                <w:color w:val="000000"/>
              </w:rPr>
              <w:t>CONVOCATORIA)</w:t>
            </w:r>
          </w:p>
        </w:tc>
        <w:tc>
          <w:tcPr>
            <w:tcW w:w="1843" w:type="dxa"/>
          </w:tcPr>
          <w:p w14:paraId="7470DCE8" w14:textId="6E1C8288" w:rsidR="00B13DA8" w:rsidRPr="005809A2" w:rsidRDefault="000612F6"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07/03/2025</w:t>
            </w:r>
          </w:p>
        </w:tc>
        <w:tc>
          <w:tcPr>
            <w:tcW w:w="1595" w:type="dxa"/>
          </w:tcPr>
          <w:p w14:paraId="28D79B35" w14:textId="15549298" w:rsidR="00B13DA8" w:rsidRPr="005809A2" w:rsidRDefault="00731422"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17h30</w:t>
            </w:r>
          </w:p>
        </w:tc>
      </w:tr>
      <w:tr w:rsidR="00B13DA8" w:rsidRPr="005809A2" w14:paraId="14A8D987" w14:textId="77777777" w:rsidTr="000612F6">
        <w:trPr>
          <w:trHeight w:val="185"/>
        </w:trPr>
        <w:tc>
          <w:tcPr>
            <w:cnfStyle w:val="001000000000" w:firstRow="0" w:lastRow="0" w:firstColumn="1" w:lastColumn="0" w:oddVBand="0" w:evenVBand="0" w:oddHBand="0" w:evenHBand="0" w:firstRowFirstColumn="0" w:firstRowLastColumn="0" w:lastRowFirstColumn="0" w:lastRowLastColumn="0"/>
            <w:tcW w:w="5240" w:type="dxa"/>
            <w:hideMark/>
          </w:tcPr>
          <w:p w14:paraId="66E31127" w14:textId="4A684B30" w:rsidR="00B13DA8" w:rsidRPr="005809A2" w:rsidRDefault="00B13DA8" w:rsidP="00D479C5">
            <w:pPr>
              <w:ind w:left="360"/>
              <w:jc w:val="both"/>
              <w:rPr>
                <w:rFonts w:ascii="Garamond" w:hAnsi="Garamond" w:cs="Arial"/>
                <w:sz w:val="20"/>
                <w:szCs w:val="20"/>
              </w:rPr>
            </w:pPr>
            <w:r w:rsidRPr="005809A2">
              <w:rPr>
                <w:rFonts w:ascii="Garamond" w:hAnsi="Garamond" w:cs="Arial"/>
                <w:iCs/>
                <w:color w:val="000000"/>
                <w:sz w:val="20"/>
                <w:szCs w:val="20"/>
                <w:lang w:val="es-EC" w:eastAsia="es-EC"/>
              </w:rPr>
              <w:t>Visita instalaciones</w:t>
            </w:r>
            <w:r w:rsidR="0003429C" w:rsidRPr="005809A2">
              <w:rPr>
                <w:rFonts w:ascii="Garamond" w:hAnsi="Garamond" w:cs="Arial"/>
                <w:iCs/>
                <w:color w:val="000000"/>
                <w:sz w:val="20"/>
                <w:szCs w:val="20"/>
                <w:lang w:val="es-EC" w:eastAsia="es-EC"/>
              </w:rPr>
              <w:t xml:space="preserve"> coordinar con el </w:t>
            </w:r>
            <w:r w:rsidR="00DD2658" w:rsidRPr="005809A2">
              <w:rPr>
                <w:rFonts w:ascii="Garamond" w:hAnsi="Garamond" w:cs="Arial"/>
                <w:iCs/>
                <w:color w:val="000000"/>
                <w:sz w:val="20"/>
                <w:szCs w:val="20"/>
                <w:lang w:val="es-EC" w:eastAsia="es-EC"/>
              </w:rPr>
              <w:t>MSc. Gonzalo Erazo</w:t>
            </w:r>
            <w:r w:rsidR="00BF7F7E" w:rsidRPr="005809A2">
              <w:rPr>
                <w:rFonts w:ascii="Garamond" w:hAnsi="Garamond" w:cs="Arial"/>
                <w:iCs/>
                <w:color w:val="000000"/>
                <w:sz w:val="20"/>
                <w:szCs w:val="20"/>
                <w:lang w:val="es-EC" w:eastAsia="es-EC"/>
              </w:rPr>
              <w:t xml:space="preserve"> </w:t>
            </w:r>
            <w:r w:rsidR="0003429C" w:rsidRPr="005809A2">
              <w:rPr>
                <w:rFonts w:ascii="Garamond" w:hAnsi="Garamond" w:cs="Arial"/>
                <w:iCs/>
                <w:color w:val="000000"/>
                <w:sz w:val="20"/>
                <w:szCs w:val="20"/>
                <w:lang w:val="es-EC" w:eastAsia="es-EC"/>
              </w:rPr>
              <w:t>al correo</w:t>
            </w:r>
            <w:r w:rsidR="006F504F">
              <w:rPr>
                <w:rFonts w:ascii="Garamond" w:hAnsi="Garamond" w:cs="Arial"/>
                <w:iCs/>
                <w:color w:val="000000"/>
                <w:sz w:val="20"/>
                <w:szCs w:val="20"/>
                <w:lang w:val="es-EC" w:eastAsia="es-EC"/>
              </w:rPr>
              <w:t xml:space="preserve"> electrónico</w:t>
            </w:r>
            <w:r w:rsidR="00BF7F7E" w:rsidRPr="005809A2">
              <w:rPr>
                <w:rFonts w:ascii="Garamond" w:hAnsi="Garamond" w:cs="Arial"/>
                <w:iCs/>
                <w:color w:val="000000"/>
                <w:sz w:val="20"/>
                <w:szCs w:val="20"/>
                <w:lang w:val="es-EC" w:eastAsia="es-EC"/>
              </w:rPr>
              <w:t xml:space="preserve"> </w:t>
            </w:r>
            <w:hyperlink r:id="rId15" w:history="1">
              <w:r w:rsidR="00D479C5" w:rsidRPr="00F65AB4">
                <w:rPr>
                  <w:rStyle w:val="Hipervnculo"/>
                  <w:rFonts w:ascii="Garamond" w:hAnsi="Garamond" w:cs="Arial"/>
                  <w:iCs/>
                  <w:sz w:val="20"/>
                  <w:szCs w:val="20"/>
                  <w:lang w:val="es-EC" w:eastAsia="es-EC"/>
                </w:rPr>
                <w:t>lerazo@unach.edu.ec</w:t>
              </w:r>
            </w:hyperlink>
          </w:p>
        </w:tc>
        <w:tc>
          <w:tcPr>
            <w:tcW w:w="1843" w:type="dxa"/>
          </w:tcPr>
          <w:p w14:paraId="3015FE7A" w14:textId="6E6EAF43" w:rsidR="00B13DA8" w:rsidRPr="005809A2" w:rsidRDefault="00731422"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10/03/2025</w:t>
            </w:r>
          </w:p>
        </w:tc>
        <w:tc>
          <w:tcPr>
            <w:tcW w:w="1595" w:type="dxa"/>
          </w:tcPr>
          <w:p w14:paraId="56D06B15" w14:textId="2B06A0B6" w:rsidR="00B13DA8" w:rsidRPr="005809A2" w:rsidRDefault="002A2657"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B13DA8" w:rsidRPr="005809A2" w14:paraId="053CB051" w14:textId="77777777" w:rsidTr="000612F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40" w:type="dxa"/>
            <w:hideMark/>
          </w:tcPr>
          <w:p w14:paraId="4E53E5A3" w14:textId="28D7FD34" w:rsidR="0003429C" w:rsidRPr="005809A2" w:rsidRDefault="0003429C"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efectuar preguntas (únicamente </w:t>
            </w:r>
            <w:r w:rsidR="00316B19" w:rsidRPr="005809A2">
              <w:rPr>
                <w:rFonts w:ascii="Garamond" w:eastAsia="Times New Roman" w:hAnsi="Garamond" w:cs="Arial"/>
                <w:iCs/>
                <w:sz w:val="20"/>
                <w:szCs w:val="20"/>
                <w:lang w:eastAsia="es-EC"/>
              </w:rPr>
              <w:t xml:space="preserve">se recibirá las preguntas al </w:t>
            </w:r>
            <w:r w:rsidRPr="005809A2">
              <w:rPr>
                <w:rFonts w:ascii="Garamond" w:eastAsia="Times New Roman" w:hAnsi="Garamond" w:cs="Arial"/>
                <w:iCs/>
                <w:sz w:val="20"/>
                <w:szCs w:val="20"/>
                <w:lang w:eastAsia="es-EC"/>
              </w:rPr>
              <w:t>correo</w:t>
            </w:r>
            <w:r w:rsidR="00316B19" w:rsidRPr="005809A2">
              <w:rPr>
                <w:rFonts w:ascii="Garamond" w:eastAsia="Times New Roman" w:hAnsi="Garamond" w:cs="Arial"/>
                <w:iCs/>
                <w:sz w:val="20"/>
                <w:szCs w:val="20"/>
                <w:lang w:eastAsia="es-EC"/>
              </w:rPr>
              <w:t xml:space="preserve"> </w:t>
            </w:r>
            <w:hyperlink r:id="rId16" w:history="1">
              <w:r w:rsidRPr="005809A2">
                <w:rPr>
                  <w:rFonts w:ascii="Garamond" w:eastAsia="Times New Roman" w:hAnsi="Garamond" w:cs="Arial"/>
                  <w:iCs/>
                  <w:sz w:val="20"/>
                  <w:szCs w:val="20"/>
                  <w:lang w:eastAsia="es-EC"/>
                </w:rPr>
                <w:t>natalia.nunez@unach.edu.ec</w:t>
              </w:r>
            </w:hyperlink>
            <w:r w:rsidRPr="005809A2">
              <w:rPr>
                <w:rFonts w:ascii="Garamond" w:eastAsia="Times New Roman" w:hAnsi="Garamond" w:cs="Arial"/>
                <w:iCs/>
                <w:sz w:val="20"/>
                <w:szCs w:val="20"/>
                <w:lang w:eastAsia="es-EC"/>
              </w:rPr>
              <w:t xml:space="preserve">) </w:t>
            </w:r>
          </w:p>
          <w:p w14:paraId="2CADBBCD" w14:textId="56ECE095" w:rsidR="00B13DA8" w:rsidRPr="005809A2" w:rsidRDefault="00B13DA8" w:rsidP="005809A2">
            <w:pPr>
              <w:pStyle w:val="Standard"/>
              <w:jc w:val="both"/>
              <w:rPr>
                <w:rFonts w:ascii="Garamond" w:hAnsi="Garamond" w:cs="Arial"/>
                <w:iCs/>
                <w:color w:val="000000"/>
              </w:rPr>
            </w:pPr>
          </w:p>
        </w:tc>
        <w:tc>
          <w:tcPr>
            <w:tcW w:w="1843" w:type="dxa"/>
          </w:tcPr>
          <w:p w14:paraId="200A8450" w14:textId="6620C289" w:rsidR="00B13DA8" w:rsidRPr="005809A2"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11/03/2025</w:t>
            </w:r>
          </w:p>
        </w:tc>
        <w:tc>
          <w:tcPr>
            <w:tcW w:w="1595" w:type="dxa"/>
          </w:tcPr>
          <w:p w14:paraId="4E82A690" w14:textId="675CE439" w:rsidR="00B13DA8" w:rsidRPr="005809A2"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316B19" w:rsidRPr="005809A2" w14:paraId="642838BC" w14:textId="77777777" w:rsidTr="0005584D">
        <w:trPr>
          <w:trHeight w:val="426"/>
        </w:trPr>
        <w:tc>
          <w:tcPr>
            <w:cnfStyle w:val="001000000000" w:firstRow="0" w:lastRow="0" w:firstColumn="1" w:lastColumn="0" w:oddVBand="0" w:evenVBand="0" w:oddHBand="0" w:evenHBand="0" w:firstRowFirstColumn="0" w:firstRowLastColumn="0" w:lastRowFirstColumn="0" w:lastRowLastColumn="0"/>
            <w:tcW w:w="5240" w:type="dxa"/>
          </w:tcPr>
          <w:p w14:paraId="6A343C02" w14:textId="12949310" w:rsidR="00316B19" w:rsidRPr="005809A2" w:rsidRDefault="00316B19"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respuestas y aclaraciones </w:t>
            </w:r>
            <w:r w:rsidR="00E416C2" w:rsidRPr="005809A2">
              <w:rPr>
                <w:rFonts w:ascii="Garamond" w:eastAsia="Times New Roman" w:hAnsi="Garamond" w:cs="Arial"/>
                <w:iCs/>
                <w:sz w:val="20"/>
                <w:szCs w:val="20"/>
                <w:lang w:eastAsia="es-EC"/>
              </w:rPr>
              <w:t>(</w:t>
            </w:r>
            <w:r w:rsidR="00E416C2" w:rsidRPr="005809A2">
              <w:rPr>
                <w:rFonts w:ascii="Garamond" w:hAnsi="Garamond"/>
                <w:spacing w:val="-2"/>
                <w:sz w:val="20"/>
                <w:szCs w:val="20"/>
              </w:rPr>
              <w:t>contestada directamente al correo electrónico fuente de consulta)</w:t>
            </w:r>
          </w:p>
        </w:tc>
        <w:tc>
          <w:tcPr>
            <w:tcW w:w="1843" w:type="dxa"/>
          </w:tcPr>
          <w:p w14:paraId="70EF158E" w14:textId="3A737B2E" w:rsidR="00316B19" w:rsidRPr="005809A2"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13/03/2025</w:t>
            </w:r>
          </w:p>
        </w:tc>
        <w:tc>
          <w:tcPr>
            <w:tcW w:w="1595" w:type="dxa"/>
          </w:tcPr>
          <w:p w14:paraId="1F1AD9F4" w14:textId="7EDD47CF" w:rsidR="00316B19" w:rsidRPr="005809A2"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16h30</w:t>
            </w:r>
          </w:p>
        </w:tc>
      </w:tr>
      <w:tr w:rsidR="00B13DA8" w:rsidRPr="005809A2" w14:paraId="7FB8AF3C" w14:textId="77777777" w:rsidTr="000612F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444CA47" w14:textId="0C0199B4"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 xml:space="preserve">Fecha límite recepción </w:t>
            </w:r>
            <w:r w:rsidR="00E416C2" w:rsidRPr="005809A2">
              <w:rPr>
                <w:rFonts w:ascii="Garamond" w:hAnsi="Garamond" w:cs="Arial"/>
                <w:iCs/>
                <w:color w:val="000000"/>
              </w:rPr>
              <w:t>de ofertas</w:t>
            </w:r>
            <w:r w:rsidRPr="005809A2">
              <w:rPr>
                <w:rFonts w:ascii="Garamond" w:hAnsi="Garamond" w:cs="Arial"/>
                <w:iCs/>
                <w:color w:val="000000"/>
              </w:rPr>
              <w:t xml:space="preserve">. (Únicamente al correo: </w:t>
            </w:r>
            <w:hyperlink r:id="rId17" w:history="1">
              <w:r w:rsidR="00DE1321" w:rsidRPr="005809A2">
                <w:rPr>
                  <w:rFonts w:ascii="Garamond" w:hAnsi="Garamond" w:cs="Arial"/>
                  <w:iCs/>
                  <w:color w:val="000000"/>
                </w:rPr>
                <w:t>natalia.nunez@unach.edu.ec</w:t>
              </w:r>
            </w:hyperlink>
            <w:r w:rsidRPr="005809A2">
              <w:rPr>
                <w:rFonts w:ascii="Garamond" w:hAnsi="Garamond" w:cs="Arial"/>
                <w:iCs/>
                <w:color w:val="000000"/>
              </w:rPr>
              <w:t xml:space="preserve"> )</w:t>
            </w:r>
          </w:p>
        </w:tc>
        <w:tc>
          <w:tcPr>
            <w:tcW w:w="1843" w:type="dxa"/>
          </w:tcPr>
          <w:p w14:paraId="5E10B7C5" w14:textId="2E375242" w:rsidR="00B13DA8" w:rsidRPr="005809A2" w:rsidRDefault="00F33B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17/03/2025</w:t>
            </w:r>
          </w:p>
        </w:tc>
        <w:tc>
          <w:tcPr>
            <w:tcW w:w="1595" w:type="dxa"/>
          </w:tcPr>
          <w:p w14:paraId="4266E053" w14:textId="1CDB117F" w:rsidR="00B13DA8" w:rsidRPr="005809A2" w:rsidRDefault="00F33B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15h00</w:t>
            </w:r>
          </w:p>
        </w:tc>
      </w:tr>
      <w:tr w:rsidR="00B13DA8" w:rsidRPr="005809A2" w14:paraId="113A0CC5"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B277DE4" w14:textId="1C8F87C2" w:rsidR="00B13DA8" w:rsidRPr="005809A2" w:rsidRDefault="006B51FF" w:rsidP="005809A2">
            <w:pPr>
              <w:pStyle w:val="Default"/>
              <w:ind w:left="360"/>
              <w:jc w:val="both"/>
              <w:rPr>
                <w:rFonts w:ascii="Garamond" w:hAnsi="Garamond" w:cs="Arial"/>
                <w:iCs/>
                <w:sz w:val="20"/>
                <w:szCs w:val="20"/>
              </w:rPr>
            </w:pPr>
            <w:r w:rsidRPr="005809A2">
              <w:rPr>
                <w:rFonts w:ascii="Garamond" w:eastAsia="Times New Roman" w:hAnsi="Garamond" w:cs="Arial"/>
                <w:iCs/>
                <w:sz w:val="20"/>
                <w:szCs w:val="20"/>
                <w:lang w:eastAsia="es-EC"/>
              </w:rPr>
              <w:t>Fecha de apertura de Oferta</w:t>
            </w:r>
            <w:r w:rsidR="00E416C2" w:rsidRPr="005809A2">
              <w:rPr>
                <w:rFonts w:ascii="Garamond" w:eastAsia="Times New Roman" w:hAnsi="Garamond" w:cs="Arial"/>
                <w:iCs/>
                <w:sz w:val="20"/>
                <w:szCs w:val="20"/>
                <w:lang w:eastAsia="es-EC"/>
              </w:rPr>
              <w:t>s</w:t>
            </w:r>
          </w:p>
        </w:tc>
        <w:tc>
          <w:tcPr>
            <w:tcW w:w="1843" w:type="dxa"/>
          </w:tcPr>
          <w:p w14:paraId="65157FA6" w14:textId="5B3160B2" w:rsidR="00B13DA8" w:rsidRPr="005809A2" w:rsidRDefault="00F33B6D"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17/03/2025</w:t>
            </w:r>
          </w:p>
        </w:tc>
        <w:tc>
          <w:tcPr>
            <w:tcW w:w="1595" w:type="dxa"/>
          </w:tcPr>
          <w:p w14:paraId="04CEEBD5" w14:textId="036EA3EF" w:rsidR="00B13DA8" w:rsidRPr="005809A2" w:rsidRDefault="00F33B6D"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w:t>
            </w:r>
            <w:r w:rsidR="00C07ED8" w:rsidRPr="005809A2">
              <w:rPr>
                <w:rFonts w:ascii="Garamond" w:hAnsi="Garamond" w:cs="Arial"/>
                <w:iCs/>
                <w:color w:val="000000"/>
              </w:rPr>
              <w:t>h00</w:t>
            </w:r>
          </w:p>
        </w:tc>
      </w:tr>
      <w:tr w:rsidR="00F4408D" w:rsidRPr="005809A2" w14:paraId="4B9030BE"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C6EB08A" w14:textId="17337FAA"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solicitar convalidaciones de errores </w:t>
            </w:r>
          </w:p>
        </w:tc>
        <w:tc>
          <w:tcPr>
            <w:tcW w:w="1843" w:type="dxa"/>
          </w:tcPr>
          <w:p w14:paraId="6D779318" w14:textId="4205810D" w:rsidR="00F4408D" w:rsidRPr="005809A2" w:rsidRDefault="0066581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19/03/2025</w:t>
            </w:r>
          </w:p>
        </w:tc>
        <w:tc>
          <w:tcPr>
            <w:tcW w:w="1595" w:type="dxa"/>
          </w:tcPr>
          <w:p w14:paraId="1F52EE64" w14:textId="23128821" w:rsidR="00F4408D" w:rsidRPr="005809A2" w:rsidRDefault="0066581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16h00</w:t>
            </w:r>
          </w:p>
        </w:tc>
      </w:tr>
      <w:tr w:rsidR="00F4408D" w:rsidRPr="005809A2" w14:paraId="42FF4F72"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08B6C1A0" w14:textId="201B72DC"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recibir convalidaciones de </w:t>
            </w:r>
            <w:r w:rsidR="00D32B03" w:rsidRPr="005809A2">
              <w:rPr>
                <w:rFonts w:ascii="Garamond" w:eastAsia="Times New Roman" w:hAnsi="Garamond" w:cs="Arial"/>
                <w:iCs/>
                <w:sz w:val="20"/>
                <w:szCs w:val="20"/>
                <w:lang w:eastAsia="es-EC"/>
              </w:rPr>
              <w:t xml:space="preserve">errores </w:t>
            </w:r>
            <w:r w:rsidR="00D32B03" w:rsidRPr="005809A2">
              <w:rPr>
                <w:rFonts w:ascii="Garamond" w:eastAsia="Times New Roman" w:hAnsi="Garamond" w:cs="Arial"/>
                <w:bCs w:val="0"/>
                <w:iCs/>
                <w:sz w:val="20"/>
                <w:szCs w:val="20"/>
                <w:lang w:eastAsia="es-EC"/>
              </w:rPr>
              <w:t>requeridos</w:t>
            </w:r>
          </w:p>
        </w:tc>
        <w:tc>
          <w:tcPr>
            <w:tcW w:w="1843" w:type="dxa"/>
          </w:tcPr>
          <w:p w14:paraId="662ECEF2" w14:textId="0D99716E" w:rsidR="00F4408D" w:rsidRPr="005809A2"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21/03/2025</w:t>
            </w:r>
          </w:p>
        </w:tc>
        <w:tc>
          <w:tcPr>
            <w:tcW w:w="1595" w:type="dxa"/>
          </w:tcPr>
          <w:p w14:paraId="2CC6001E" w14:textId="6ADC06E7" w:rsidR="00F4408D" w:rsidRPr="005809A2"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16h00</w:t>
            </w:r>
          </w:p>
        </w:tc>
      </w:tr>
      <w:tr w:rsidR="00F4408D" w:rsidRPr="005809A2" w14:paraId="5DB715EB"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7B08927E" w14:textId="48BE74E6" w:rsidR="00F4408D" w:rsidRPr="005809A2" w:rsidRDefault="00F4408D" w:rsidP="005809A2">
            <w:pPr>
              <w:pStyle w:val="Standard"/>
              <w:ind w:left="360"/>
              <w:jc w:val="both"/>
              <w:rPr>
                <w:rFonts w:ascii="Garamond" w:hAnsi="Garamond" w:cs="Arial"/>
                <w:iCs/>
                <w:color w:val="000000"/>
              </w:rPr>
            </w:pPr>
            <w:r w:rsidRPr="005809A2">
              <w:rPr>
                <w:rFonts w:ascii="Garamond" w:hAnsi="Garamond" w:cs="Arial"/>
                <w:iCs/>
                <w:color w:val="000000"/>
              </w:rPr>
              <w:t>Fecha estimada de adjudicación.</w:t>
            </w:r>
          </w:p>
        </w:tc>
        <w:tc>
          <w:tcPr>
            <w:tcW w:w="1843" w:type="dxa"/>
          </w:tcPr>
          <w:p w14:paraId="12E8DD11" w14:textId="5A7CDB90" w:rsidR="00F4408D" w:rsidRPr="005809A2" w:rsidRDefault="00F4408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2</w:t>
            </w:r>
            <w:r w:rsidR="00830376" w:rsidRPr="005809A2">
              <w:rPr>
                <w:rFonts w:ascii="Garamond" w:hAnsi="Garamond" w:cs="Arial"/>
                <w:iCs/>
                <w:color w:val="000000"/>
              </w:rPr>
              <w:t>6</w:t>
            </w:r>
            <w:r w:rsidRPr="005809A2">
              <w:rPr>
                <w:rFonts w:ascii="Garamond" w:hAnsi="Garamond" w:cs="Arial"/>
                <w:iCs/>
                <w:color w:val="000000"/>
              </w:rPr>
              <w:t>/03/2025</w:t>
            </w:r>
          </w:p>
        </w:tc>
        <w:tc>
          <w:tcPr>
            <w:tcW w:w="1595" w:type="dxa"/>
          </w:tcPr>
          <w:p w14:paraId="0A75A13B" w14:textId="3470AD5D" w:rsidR="00F4408D" w:rsidRPr="005809A2" w:rsidRDefault="00F4408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17h30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5809A2" w:rsidRDefault="00077821"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037BF9C7" w14:textId="77777777" w:rsidR="003F19E9" w:rsidRPr="005809A2" w:rsidRDefault="003F19E9"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CARACTERISTICAS DEL INMUEBLE: </w:t>
      </w:r>
      <w:r w:rsidRPr="005809A2">
        <w:rPr>
          <w:rFonts w:ascii="Garamond" w:eastAsiaTheme="minorHAnsi" w:hAnsi="Garamond" w:cs="Arial"/>
          <w:bCs/>
          <w:color w:val="000000"/>
          <w:sz w:val="20"/>
          <w:szCs w:val="20"/>
          <w:lang w:val="es-ES_tradnl" w:eastAsia="es-EC"/>
        </w:rPr>
        <w:t>Espacio situado en la planta baja del edificio Bloque A de la Facultad de Ingeniería, del campus “Edison Riera”, de la Universidad Nacional de Chimborazo, ubicada en la Av. Antonio José de Sucre, Km 1 ½ vía Guano, del cantón Riobamba.</w:t>
      </w:r>
    </w:p>
    <w:p w14:paraId="462A034F" w14:textId="77777777" w:rsidR="003F19E9" w:rsidRPr="005809A2" w:rsidRDefault="003F19E9" w:rsidP="005809A2">
      <w:pPr>
        <w:pStyle w:val="Normal1"/>
        <w:tabs>
          <w:tab w:val="left" w:pos="-135"/>
        </w:tabs>
        <w:ind w:left="360" w:right="91"/>
        <w:jc w:val="both"/>
        <w:rPr>
          <w:rFonts w:ascii="Garamond" w:eastAsiaTheme="minorHAnsi" w:hAnsi="Garamond" w:cs="Arial"/>
          <w:bCs/>
          <w:color w:val="000000"/>
          <w:sz w:val="20"/>
          <w:szCs w:val="20"/>
          <w:lang w:val="es-ES_tradnl" w:eastAsia="es-EC"/>
        </w:rPr>
      </w:pPr>
    </w:p>
    <w:p w14:paraId="78440A15" w14:textId="5DC2E009" w:rsidR="003F19E9" w:rsidRPr="005809A2" w:rsidRDefault="003F19E9" w:rsidP="005809A2">
      <w:pPr>
        <w:pStyle w:val="Normal1"/>
        <w:numPr>
          <w:ilvl w:val="0"/>
          <w:numId w:val="14"/>
        </w:numPr>
        <w:tabs>
          <w:tab w:val="left" w:pos="-135"/>
        </w:tabs>
        <w:ind w:right="91"/>
        <w:contextualSpacing/>
        <w:jc w:val="both"/>
        <w:rPr>
          <w:rFonts w:ascii="Garamond" w:hAnsi="Garamond" w:cs="Arial"/>
          <w:sz w:val="20"/>
          <w:szCs w:val="20"/>
        </w:rPr>
      </w:pPr>
      <w:r w:rsidRPr="005809A2">
        <w:rPr>
          <w:rFonts w:ascii="Garamond" w:eastAsiaTheme="minorHAnsi" w:hAnsi="Garamond" w:cs="Arial"/>
          <w:bCs/>
          <w:color w:val="000000"/>
          <w:sz w:val="20"/>
          <w:szCs w:val="20"/>
          <w:lang w:val="es-ES_tradnl" w:eastAsia="es-EC"/>
        </w:rPr>
        <w:t xml:space="preserve">El espacio físico que la Universidad asignará se compone de cocina, comedor y baños. La construcción es de hormigón armado, las paredes son revestidas, estucadas y pintadas, la cocina tiene mesones revestidos de cerámica, un fregadero de agua fría, puerta de madera de ingreso a la cocina y una puerta  exterior metálica, una campana extractora de olores con motor, el piso es de cerámica; el baño es para hombres y mujeres, cuenta con un inodoro y un lavamanos con pedestal, tiene distribución eléctrica con lámparas de 2x40, tiene ventanas con estructura de acceso de aluminio y vidrio. La puerta del ingreso principal es de vidrio templado. </w:t>
      </w:r>
      <w:r w:rsidRPr="005809A2">
        <w:rPr>
          <w:rFonts w:ascii="Garamond" w:hAnsi="Garamond" w:cs="Arial"/>
          <w:sz w:val="20"/>
          <w:szCs w:val="20"/>
        </w:rPr>
        <w:t>METROS CUADRADOS DE ARRENDAMIENTO: 95.73 m2</w:t>
      </w:r>
    </w:p>
    <w:p w14:paraId="6543C090" w14:textId="77777777" w:rsidR="003F19E9" w:rsidRPr="005809A2" w:rsidRDefault="003F19E9" w:rsidP="005809A2">
      <w:pPr>
        <w:ind w:left="360"/>
        <w:contextualSpacing/>
        <w:jc w:val="both"/>
        <w:rPr>
          <w:rFonts w:ascii="Garamond" w:hAnsi="Garamond" w:cs="Arial"/>
          <w:sz w:val="20"/>
          <w:szCs w:val="20"/>
        </w:rPr>
      </w:pPr>
    </w:p>
    <w:p w14:paraId="733F34BE" w14:textId="77777777" w:rsidR="003F19E9" w:rsidRPr="005809A2" w:rsidRDefault="003F19E9" w:rsidP="005809A2">
      <w:pPr>
        <w:ind w:left="708"/>
        <w:contextualSpacing/>
        <w:jc w:val="both"/>
        <w:rPr>
          <w:rFonts w:ascii="Garamond" w:hAnsi="Garamond" w:cs="Arial"/>
          <w:sz w:val="20"/>
          <w:szCs w:val="20"/>
        </w:rPr>
      </w:pPr>
      <w:r w:rsidRPr="005809A2">
        <w:rPr>
          <w:rFonts w:ascii="Garamond" w:hAnsi="Garamond" w:cs="Arial"/>
          <w:sz w:val="20"/>
          <w:szCs w:val="20"/>
        </w:rPr>
        <w:t>PAGO DE SERVICIOS BÁSICOS: Se incluye dentro del canon de arrendamiento, por cuanto no se dispone de medidores individuales en dichos espacios.</w:t>
      </w:r>
    </w:p>
    <w:p w14:paraId="5AD75475" w14:textId="77777777" w:rsidR="003F19E9" w:rsidRPr="005809A2" w:rsidRDefault="003F19E9" w:rsidP="005809A2">
      <w:pPr>
        <w:ind w:left="360"/>
        <w:contextualSpacing/>
        <w:jc w:val="both"/>
        <w:rPr>
          <w:rFonts w:ascii="Garamond" w:hAnsi="Garamond" w:cs="Arial"/>
          <w:sz w:val="20"/>
          <w:szCs w:val="20"/>
        </w:rPr>
      </w:pPr>
    </w:p>
    <w:p w14:paraId="6EA100E8" w14:textId="77777777" w:rsidR="003F19E9" w:rsidRPr="005809A2" w:rsidRDefault="003F19E9" w:rsidP="005809A2">
      <w:pPr>
        <w:pStyle w:val="Prrafodelista"/>
        <w:numPr>
          <w:ilvl w:val="0"/>
          <w:numId w:val="14"/>
        </w:numPr>
        <w:contextualSpacing/>
        <w:jc w:val="both"/>
        <w:rPr>
          <w:rFonts w:ascii="Garamond" w:hAnsi="Garamond" w:cs="Arial"/>
          <w:sz w:val="20"/>
          <w:szCs w:val="20"/>
        </w:rPr>
      </w:pPr>
      <w:r w:rsidRPr="005809A2">
        <w:rPr>
          <w:rFonts w:ascii="Garamond" w:hAnsi="Garamond" w:cs="Arial"/>
          <w:sz w:val="20"/>
          <w:szCs w:val="20"/>
        </w:rPr>
        <w:lastRenderedPageBreak/>
        <w:t>INCLUIR TODO CON LO QUE CUENTA EL INMUEBLE:</w:t>
      </w:r>
    </w:p>
    <w:p w14:paraId="46B189CA" w14:textId="31ACAC95" w:rsidR="003F19E9" w:rsidRPr="005809A2" w:rsidRDefault="003F19E9" w:rsidP="005809A2">
      <w:pPr>
        <w:ind w:left="708"/>
        <w:contextualSpacing/>
        <w:jc w:val="both"/>
        <w:rPr>
          <w:rFonts w:ascii="Garamond" w:hAnsi="Garamond" w:cs="Arial"/>
          <w:sz w:val="20"/>
          <w:szCs w:val="20"/>
        </w:rPr>
      </w:pPr>
      <w:r w:rsidRPr="005809A2">
        <w:rPr>
          <w:rFonts w:ascii="Garamond" w:hAnsi="Garamond" w:cs="Arial"/>
          <w:sz w:val="20"/>
          <w:szCs w:val="20"/>
        </w:rPr>
        <w:t>Área de Cocina (mesones, fregadero)</w:t>
      </w:r>
    </w:p>
    <w:p w14:paraId="23FFF35C" w14:textId="77777777" w:rsidR="003F19E9" w:rsidRPr="005809A2" w:rsidRDefault="003F19E9" w:rsidP="005809A2">
      <w:pPr>
        <w:ind w:left="708"/>
        <w:contextualSpacing/>
        <w:jc w:val="both"/>
        <w:rPr>
          <w:rFonts w:ascii="Garamond" w:hAnsi="Garamond" w:cs="Arial"/>
          <w:sz w:val="20"/>
          <w:szCs w:val="20"/>
        </w:rPr>
      </w:pPr>
      <w:r w:rsidRPr="005809A2">
        <w:rPr>
          <w:rFonts w:ascii="Garamond" w:hAnsi="Garamond" w:cs="Arial"/>
          <w:sz w:val="20"/>
          <w:szCs w:val="20"/>
        </w:rPr>
        <w:t>Campana extractora de olores</w:t>
      </w:r>
    </w:p>
    <w:p w14:paraId="2D27D642" w14:textId="77777777" w:rsidR="003F19E9" w:rsidRPr="005809A2" w:rsidRDefault="003F19E9" w:rsidP="005809A2">
      <w:pPr>
        <w:ind w:left="708"/>
        <w:contextualSpacing/>
        <w:jc w:val="both"/>
        <w:rPr>
          <w:rFonts w:ascii="Garamond" w:hAnsi="Garamond" w:cs="Arial"/>
          <w:sz w:val="20"/>
          <w:szCs w:val="20"/>
        </w:rPr>
      </w:pPr>
      <w:r w:rsidRPr="005809A2">
        <w:rPr>
          <w:rFonts w:ascii="Garamond" w:hAnsi="Garamond" w:cs="Arial"/>
          <w:sz w:val="20"/>
          <w:szCs w:val="20"/>
        </w:rPr>
        <w:t xml:space="preserve">Área de comedor </w:t>
      </w:r>
    </w:p>
    <w:p w14:paraId="6C53608A" w14:textId="77777777" w:rsidR="003F19E9" w:rsidRPr="005809A2" w:rsidRDefault="003F19E9" w:rsidP="005809A2">
      <w:pPr>
        <w:pStyle w:val="Normal1"/>
        <w:tabs>
          <w:tab w:val="left" w:pos="-135"/>
        </w:tabs>
        <w:ind w:left="708" w:right="91"/>
        <w:jc w:val="both"/>
        <w:rPr>
          <w:rFonts w:ascii="Garamond" w:hAnsi="Garamond" w:cs="Arial"/>
          <w:sz w:val="20"/>
          <w:szCs w:val="20"/>
        </w:rPr>
      </w:pPr>
      <w:r w:rsidRPr="005809A2">
        <w:rPr>
          <w:rFonts w:ascii="Garamond" w:hAnsi="Garamond" w:cs="Arial"/>
          <w:sz w:val="20"/>
          <w:szCs w:val="20"/>
        </w:rPr>
        <w:t>Dos baños (sanitario, lavamanos)</w:t>
      </w:r>
    </w:p>
    <w:p w14:paraId="55AB81AC" w14:textId="77777777" w:rsidR="003F19E9" w:rsidRPr="005809A2" w:rsidRDefault="003F19E9" w:rsidP="005809A2">
      <w:pPr>
        <w:pStyle w:val="Normal1"/>
        <w:tabs>
          <w:tab w:val="left" w:pos="-135"/>
        </w:tabs>
        <w:ind w:left="708" w:right="91"/>
        <w:jc w:val="both"/>
        <w:rPr>
          <w:rFonts w:ascii="Garamond" w:hAnsi="Garamond" w:cs="Arial"/>
          <w:sz w:val="20"/>
          <w:szCs w:val="20"/>
        </w:rPr>
      </w:pPr>
      <w:r w:rsidRPr="005809A2">
        <w:rPr>
          <w:rFonts w:ascii="Garamond" w:hAnsi="Garamond" w:cs="Arial"/>
          <w:sz w:val="20"/>
          <w:szCs w:val="20"/>
        </w:rPr>
        <w:t>Puerta de ingreso principal de vidrio templado con cadena para candado.</w:t>
      </w:r>
    </w:p>
    <w:p w14:paraId="0B9F4BB8" w14:textId="77777777" w:rsidR="000B2A0E" w:rsidRPr="005809A2" w:rsidRDefault="000B2A0E" w:rsidP="005809A2">
      <w:pPr>
        <w:pStyle w:val="Normal1"/>
        <w:tabs>
          <w:tab w:val="left" w:pos="-135"/>
        </w:tabs>
        <w:ind w:left="708" w:right="91"/>
        <w:jc w:val="both"/>
        <w:rPr>
          <w:rFonts w:ascii="Garamond" w:hAnsi="Garamond" w:cs="Arial"/>
          <w:sz w:val="20"/>
          <w:szCs w:val="20"/>
        </w:rPr>
      </w:pPr>
    </w:p>
    <w:p w14:paraId="79567E56" w14:textId="0639B151"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2B29B851"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B6231E" w:rsidRPr="005809A2">
        <w:rPr>
          <w:rFonts w:ascii="Garamond" w:hAnsi="Garamond" w:cs="Arial"/>
          <w:b/>
          <w:bCs/>
          <w:spacing w:val="-2"/>
        </w:rPr>
        <w:t xml:space="preserve">marzo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77BEC2D9" w14:textId="118DC5AA" w:rsidR="002A5FE0" w:rsidRPr="005809A2" w:rsidRDefault="002A5FE0" w:rsidP="005809A2">
      <w:pPr>
        <w:pStyle w:val="Standard"/>
        <w:tabs>
          <w:tab w:val="center" w:pos="4398"/>
        </w:tabs>
        <w:jc w:val="both"/>
        <w:rPr>
          <w:rFonts w:ascii="Garamond" w:hAnsi="Garamond" w:cs="Arial"/>
        </w:rPr>
      </w:pPr>
    </w:p>
    <w:p w14:paraId="06E4B2D9" w14:textId="77777777" w:rsidR="0079267C" w:rsidRPr="005809A2" w:rsidRDefault="0079267C" w:rsidP="005809A2">
      <w:pPr>
        <w:pStyle w:val="Standard"/>
        <w:tabs>
          <w:tab w:val="center" w:pos="4398"/>
        </w:tabs>
        <w:jc w:val="both"/>
        <w:rPr>
          <w:rFonts w:ascii="Garamond" w:hAnsi="Garamond" w:cs="Arial"/>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r w:rsidR="00815E69" w:rsidRPr="005809A2">
        <w:rPr>
          <w:rStyle w:val="Fuentedeprrafopredeter9"/>
          <w:rFonts w:ascii="Garamond" w:hAnsi="Garamond" w:cs="Arial"/>
          <w:iCs/>
          <w:spacing w:val="-2"/>
          <w:sz w:val="20"/>
          <w:szCs w:val="20"/>
        </w:rPr>
        <w:t>Nicolay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8E29FCA" w14:textId="77777777" w:rsidR="00735A26"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13FE7FB2" w14:textId="77777777" w:rsidR="00C86200" w:rsidRPr="005809A2" w:rsidRDefault="00C86200" w:rsidP="005809A2">
      <w:pPr>
        <w:pStyle w:val="Normal1"/>
        <w:tabs>
          <w:tab w:val="left" w:pos="-855"/>
        </w:tabs>
        <w:ind w:right="91"/>
        <w:jc w:val="both"/>
        <w:rPr>
          <w:rStyle w:val="Fuentedeprrafopredeter9"/>
          <w:rFonts w:ascii="Garamond" w:hAnsi="Garamond" w:cs="Arial"/>
          <w:b/>
          <w:iCs/>
          <w:spacing w:val="-2"/>
          <w:sz w:val="20"/>
          <w:szCs w:val="20"/>
        </w:rPr>
      </w:pPr>
    </w:p>
    <w:p w14:paraId="581EF3BC"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06C5C0E0" w14:textId="77777777" w:rsidR="00FB6EF9" w:rsidRPr="005809A2" w:rsidRDefault="00FB6EF9" w:rsidP="005809A2">
      <w:pPr>
        <w:pStyle w:val="Normal1"/>
        <w:tabs>
          <w:tab w:val="left" w:pos="-855"/>
        </w:tabs>
        <w:ind w:right="91"/>
        <w:jc w:val="both"/>
        <w:rPr>
          <w:rStyle w:val="Fuentedeprrafopredeter9"/>
          <w:rFonts w:ascii="Garamond" w:hAnsi="Garamond" w:cs="Arial"/>
          <w:b/>
          <w:iCs/>
          <w:spacing w:val="-2"/>
          <w:sz w:val="20"/>
          <w:szCs w:val="20"/>
        </w:rPr>
      </w:pPr>
    </w:p>
    <w:p w14:paraId="68B610AF"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5897EC03" w14:textId="038B7C35"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77777777"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“ESPACIO DE ARRENDAMIENTO BAR COMEDOR FACULTAD DE INGENIERÍA CAMPUS “EDISON RIERA””</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7E87D2CF" w14:textId="77777777" w:rsidR="00A26631" w:rsidRPr="005809A2" w:rsidRDefault="00A26631" w:rsidP="00C86200">
            <w:pPr>
              <w:spacing w:line="276" w:lineRule="auto"/>
              <w:jc w:val="center"/>
              <w:rPr>
                <w:rFonts w:ascii="Garamond" w:hAnsi="Garamond" w:cs="Arial"/>
                <w:sz w:val="20"/>
                <w:szCs w:val="20"/>
              </w:rPr>
            </w:pPr>
            <w:r w:rsidRPr="005809A2">
              <w:rPr>
                <w:rFonts w:ascii="Garamond" w:hAnsi="Garamond"/>
                <w:sz w:val="20"/>
                <w:szCs w:val="20"/>
              </w:rPr>
              <w:t>“</w:t>
            </w:r>
            <w:r w:rsidRPr="005809A2">
              <w:rPr>
                <w:rFonts w:ascii="Garamond" w:hAnsi="Garamond" w:cs="Arial"/>
                <w:b/>
                <w:bCs/>
                <w:sz w:val="20"/>
                <w:szCs w:val="20"/>
              </w:rPr>
              <w:t>TÉRMINOS DE REFERENCIA PARA EL</w:t>
            </w:r>
          </w:p>
          <w:p w14:paraId="3BAF4849" w14:textId="77777777" w:rsidR="00A26631" w:rsidRPr="005809A2" w:rsidRDefault="00A26631" w:rsidP="00C86200">
            <w:pPr>
              <w:spacing w:line="276" w:lineRule="auto"/>
              <w:jc w:val="center"/>
              <w:rPr>
                <w:rFonts w:ascii="Garamond" w:hAnsi="Garamond" w:cs="Arial"/>
                <w:b/>
                <w:bCs/>
                <w:sz w:val="20"/>
                <w:szCs w:val="20"/>
              </w:rPr>
            </w:pPr>
            <w:r w:rsidRPr="005809A2">
              <w:rPr>
                <w:rFonts w:ascii="Garamond" w:hAnsi="Garamond" w:cs="Arial"/>
                <w:b/>
                <w:bCs/>
                <w:sz w:val="20"/>
                <w:szCs w:val="20"/>
              </w:rPr>
              <w:t>ESPACIO DE ARRENDAMIENTO BAR COMEDOR FACULTAD DE INGENIERÍA CAMPUS “EDISON RIERA”</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0C14B726" w14:textId="77777777" w:rsidR="00A26631" w:rsidRPr="005809A2" w:rsidRDefault="00A26631" w:rsidP="005809A2">
      <w:pPr>
        <w:jc w:val="both"/>
        <w:rPr>
          <w:rFonts w:ascii="Garamond" w:hAnsi="Garamond"/>
          <w:sz w:val="20"/>
          <w:szCs w:val="20"/>
        </w:rPr>
      </w:pPr>
    </w:p>
    <w:p w14:paraId="1BA6DC32"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N T E C E D E N T E S: </w:t>
      </w:r>
    </w:p>
    <w:p w14:paraId="6B5A30D2" w14:textId="77777777" w:rsidR="00A26631" w:rsidRPr="005809A2" w:rsidRDefault="00A26631" w:rsidP="005809A2">
      <w:pPr>
        <w:jc w:val="both"/>
        <w:rPr>
          <w:rFonts w:ascii="Garamond" w:hAnsi="Garamond" w:cs="Arial"/>
          <w:sz w:val="20"/>
          <w:szCs w:val="20"/>
          <w:lang w:val="es-EC"/>
        </w:rPr>
      </w:pPr>
    </w:p>
    <w:p w14:paraId="7E0FCD24" w14:textId="77777777" w:rsidR="00A26631" w:rsidRPr="005809A2" w:rsidRDefault="00A26631" w:rsidP="005809A2">
      <w:pPr>
        <w:spacing w:before="100" w:beforeAutospacing="1" w:after="100" w:afterAutospacing="1"/>
        <w:jc w:val="both"/>
        <w:rPr>
          <w:rFonts w:ascii="Garamond" w:hAnsi="Garamond" w:cs="Arial"/>
          <w:sz w:val="20"/>
          <w:szCs w:val="20"/>
        </w:rPr>
      </w:pPr>
      <w:r w:rsidRPr="005809A2">
        <w:rPr>
          <w:rFonts w:ascii="Garamond" w:hAnsi="Garamond" w:cs="Arial"/>
          <w:sz w:val="20"/>
          <w:szCs w:val="20"/>
        </w:rPr>
        <w:t>La Universidad Nacional de Chimborazo (UNACH), como institución líder en educación superior, recibe estudiantes de todas las regiones del Ecuador, impulsando una formación académica que combina la excelencia educativa con el desarrollo integral de su comunidad universitaria. Para alcanzar este objetivo, la UNACH proporciona una amplia gama de servicios estudiantiles que incluyen atención médica y odontológica, bares y comedores, conectividad Wi-Fi y escenarios deportivos, garantizando así el bienestar y la comodidad de todos sus miembros</w:t>
      </w:r>
    </w:p>
    <w:p w14:paraId="3F3DCAC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O B J E T I V O S: </w:t>
      </w:r>
    </w:p>
    <w:p w14:paraId="4099E387" w14:textId="77777777" w:rsidR="00A26631" w:rsidRPr="005809A2" w:rsidRDefault="00A26631" w:rsidP="005809A2">
      <w:pPr>
        <w:jc w:val="both"/>
        <w:rPr>
          <w:rFonts w:ascii="Garamond" w:hAnsi="Garamond" w:cs="Arial"/>
          <w:b/>
          <w:sz w:val="20"/>
          <w:szCs w:val="20"/>
        </w:rPr>
      </w:pPr>
    </w:p>
    <w:p w14:paraId="6ABA8FB3"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Contar con el servicio de bar comedor en cada uno de los campus universitarios que permita satisfacer las necesidades de alimentación de la comunidad universitaria como apoyo a sus actividades educativas y laborales.</w:t>
      </w:r>
    </w:p>
    <w:p w14:paraId="1227C82E" w14:textId="77777777" w:rsidR="00A26631" w:rsidRPr="005809A2" w:rsidRDefault="00A26631" w:rsidP="005809A2">
      <w:pPr>
        <w:jc w:val="both"/>
        <w:rPr>
          <w:rFonts w:ascii="Garamond" w:hAnsi="Garamond" w:cs="Arial"/>
          <w:bCs/>
          <w:color w:val="000000"/>
          <w:sz w:val="20"/>
          <w:szCs w:val="20"/>
          <w:lang w:eastAsia="es-EC"/>
        </w:rPr>
      </w:pPr>
    </w:p>
    <w:p w14:paraId="1B3753B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A L C A N C E: </w:t>
      </w:r>
    </w:p>
    <w:p w14:paraId="3494815B" w14:textId="77777777" w:rsidR="00A26631" w:rsidRPr="005809A2" w:rsidRDefault="00A26631" w:rsidP="005809A2">
      <w:pPr>
        <w:jc w:val="both"/>
        <w:rPr>
          <w:rFonts w:ascii="Garamond" w:hAnsi="Garamond"/>
          <w:sz w:val="20"/>
          <w:szCs w:val="20"/>
        </w:rPr>
      </w:pPr>
    </w:p>
    <w:p w14:paraId="40335806" w14:textId="77777777" w:rsidR="00A26631" w:rsidRPr="005809A2" w:rsidRDefault="00A26631" w:rsidP="005809A2">
      <w:pPr>
        <w:jc w:val="both"/>
        <w:rPr>
          <w:rFonts w:ascii="Garamond" w:hAnsi="Garamond"/>
          <w:sz w:val="20"/>
          <w:szCs w:val="20"/>
        </w:rPr>
      </w:pPr>
      <w:r w:rsidRPr="005809A2">
        <w:rPr>
          <w:rFonts w:ascii="Garamond" w:hAnsi="Garamond"/>
          <w:sz w:val="20"/>
          <w:szCs w:val="20"/>
        </w:rPr>
        <w:t>Proveer de bar comedor que facilite la alimentación y contribuya al desarrollo educativo, profesional y bienestar en general de la comunidad universitaria en el Campus Norte “Edison Riera”</w:t>
      </w:r>
    </w:p>
    <w:p w14:paraId="0CC4C177" w14:textId="77777777" w:rsidR="00A26631" w:rsidRPr="005809A2" w:rsidRDefault="00A26631" w:rsidP="005809A2">
      <w:pPr>
        <w:jc w:val="both"/>
        <w:rPr>
          <w:rFonts w:ascii="Garamond" w:hAnsi="Garamond"/>
          <w:sz w:val="20"/>
          <w:szCs w:val="20"/>
        </w:rPr>
      </w:pPr>
    </w:p>
    <w:p w14:paraId="733E9931"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Cs/>
          <w:color w:val="000000"/>
          <w:sz w:val="20"/>
          <w:szCs w:val="20"/>
          <w:lang w:eastAsia="es-EC"/>
        </w:rPr>
      </w:pPr>
      <w:r w:rsidRPr="005809A2">
        <w:rPr>
          <w:rFonts w:ascii="Garamond" w:hAnsi="Garamond" w:cs="Arial"/>
          <w:b/>
          <w:sz w:val="20"/>
          <w:szCs w:val="20"/>
        </w:rPr>
        <w:t>M E T O D O L O G I A   D E   T R A B A J O:</w:t>
      </w:r>
    </w:p>
    <w:p w14:paraId="4387D806"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bookmarkStart w:id="0" w:name="_Hlk181776734"/>
    </w:p>
    <w:p w14:paraId="4D773552" w14:textId="77777777" w:rsidR="00A26631" w:rsidRPr="005809A2" w:rsidRDefault="00A26631" w:rsidP="005809A2">
      <w:pPr>
        <w:pStyle w:val="Normal1"/>
        <w:tabs>
          <w:tab w:val="left" w:pos="-135"/>
        </w:tabs>
        <w:ind w:left="720"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DISPOSICIONES</w:t>
      </w:r>
    </w:p>
    <w:p w14:paraId="71456E24"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0F9F55BD"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6EA8F478"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2B7A45D" w14:textId="77777777" w:rsidR="00A26631" w:rsidRPr="005809A2" w:rsidRDefault="00A26631" w:rsidP="005809A2">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3A297EE5"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p>
    <w:p w14:paraId="64F5DB60" w14:textId="77777777" w:rsidR="00A26631" w:rsidRPr="005809A2" w:rsidRDefault="00A26631" w:rsidP="005809A2">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Entrega de documentación y permisos de funcionamiento. - </w:t>
      </w:r>
      <w:r w:rsidRPr="005809A2">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46EDD6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D5C29C1"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Permisos de funcionamiento del bar- cafetería</w:t>
      </w:r>
    </w:p>
    <w:p w14:paraId="43BAA628"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Legalización de los trabajadores (afiliación al IESS).</w:t>
      </w:r>
    </w:p>
    <w:p w14:paraId="6A852C96"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Plan de Seguridad y Salud.</w:t>
      </w:r>
    </w:p>
    <w:p w14:paraId="120C7174"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Certificado de aptitud laboral de cada uno de los trabajadores emitido por un médico ocupacional.</w:t>
      </w:r>
    </w:p>
    <w:p w14:paraId="02692565" w14:textId="77777777" w:rsidR="00A26631" w:rsidRPr="005809A2" w:rsidRDefault="00A26631" w:rsidP="005809A2">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6CC344A" w14:textId="77777777" w:rsidR="00A26631" w:rsidRPr="005809A2" w:rsidRDefault="00A26631" w:rsidP="005809A2">
      <w:pPr>
        <w:pStyle w:val="Normal1"/>
        <w:tabs>
          <w:tab w:val="left" w:pos="-135"/>
        </w:tabs>
        <w:ind w:left="1416" w:right="91"/>
        <w:jc w:val="both"/>
        <w:rPr>
          <w:rStyle w:val="Fuentedeprrafopredeter9"/>
          <w:rFonts w:ascii="Garamond" w:hAnsi="Garamond"/>
          <w:spacing w:val="-2"/>
          <w:sz w:val="20"/>
          <w:szCs w:val="20"/>
        </w:rPr>
      </w:pPr>
    </w:p>
    <w:p w14:paraId="32FEAEE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6F88073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5088BCA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28B9B15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Documentación sanitaria. – </w:t>
      </w:r>
    </w:p>
    <w:p w14:paraId="76D49D8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5AB74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Administración de Contrato velará por el cabal cumplimiento de esta disposición.</w:t>
      </w:r>
    </w:p>
    <w:p w14:paraId="2DA89CDE"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96C01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En el evento que, durante la ejecución de contrato, se cambie de personal técnico, el reemplazante deberá reunir los mismos requisitos establecidos en estos TDR; debiendo ser comunicados, revisados y validados por la Administración de Contrato, previo al inicio de sus actividades laborales. </w:t>
      </w:r>
    </w:p>
    <w:p w14:paraId="0A536110"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BBF533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35E84BD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BB2F97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C18E2B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1BF08F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deberá cancelar los valores por concepto de arrendamiento únicamente en Tesorería de la Institución, previo a la cancelación deberá retirar la orden de pago en la Coordinación de Gestión de Bienestar Estudiantil y Universitario, emitida por la Administración de Contrato.</w:t>
      </w:r>
    </w:p>
    <w:p w14:paraId="08C8785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DBDCF25"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y causales de imposición de multas en la ejecución de contrato. –</w:t>
      </w:r>
    </w:p>
    <w:p w14:paraId="45C065A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107AB4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Durante la ejecución del contrato, la Administración podrá determinar la imposición de multas ante incumplimientos por parte del contratista, debiéndose seguir el presente procedimiento:</w:t>
      </w:r>
    </w:p>
    <w:p w14:paraId="1E41A752"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La 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57BCABF0" w14:textId="77777777" w:rsidR="00A26631" w:rsidRPr="005809A2" w:rsidRDefault="00A26631" w:rsidP="005809A2">
      <w:pPr>
        <w:pStyle w:val="whitespace-pre-wrap"/>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En caso de que las inspecciones y controles detecten incumplimientos a las disposiciones contractuales o deficiencias en el servicio, la Administración de Contrato procederá a notificar formalmente las observaciones identificadas.</w:t>
      </w:r>
    </w:p>
    <w:p w14:paraId="7C1CEF89"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Las sanciones que se ejecutarán en caso de no cumplir con las disposiciones irán desde cobro de multas hasta terminación de contratos de manera unilateral. (de acuerdo a lo que establezca el contrato). </w:t>
      </w:r>
    </w:p>
    <w:p w14:paraId="7D1E5F1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132ED2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Faltas leves. –</w:t>
      </w:r>
    </w:p>
    <w:p w14:paraId="69C14F2E"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8077945"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A partir del pedido del Administrador de Contrato a la Unidad de Riesgos, Salud y Seguridad en el Trabajo de la Institución, se realizarán controles aleatorios a los productos expendidos y, se aplicarán encuestas para conocer el nivel de satisfacción de la comunidad universitaria. Art. 255 Reglamento de salud en el trabajo y Acuerdo ministerial 196 del Ministerio de Trabajo.</w:t>
      </w:r>
    </w:p>
    <w:p w14:paraId="11C4129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2A09685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45F3E03D"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7EE64D2"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Mala atención al público, debidamente comprobadas durante un mes. En el evento de reincidir dentro del mismo mes, se considerará, falta grave.</w:t>
      </w:r>
    </w:p>
    <w:p w14:paraId="4F9E8BE7"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Por cada día de retraso en la fecha en la que debe cancelar el canon de arrendamiento del mes respectivo.</w:t>
      </w:r>
    </w:p>
    <w:p w14:paraId="1069FEED"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 xml:space="preserve">Incumplimiento por primera ocasión del horario de atención establecido en estos TDR y en el contrato. </w:t>
      </w:r>
    </w:p>
    <w:p w14:paraId="4D65940D" w14:textId="77777777" w:rsidR="00A26631" w:rsidRPr="005809A2" w:rsidRDefault="00A26631" w:rsidP="005809A2">
      <w:pPr>
        <w:pStyle w:val="Prrafodelista"/>
        <w:spacing w:line="276" w:lineRule="auto"/>
        <w:ind w:left="72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incumplimiento del horario será sancionado de la siguiente manera:</w:t>
      </w:r>
    </w:p>
    <w:p w14:paraId="4CED9B4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526AC37D"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64DA844D"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2E125B69"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rPr>
        <w:t>Tercera ocasión: Constituirá falta muy grave, lo que facultará a la Institución para proceder con la terminación unilateral del contrato</w:t>
      </w:r>
    </w:p>
    <w:p w14:paraId="11499208"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Manejo incorrecto de basura o desechos no peligrosos para la salud humana detectados en los controles periódicos que se ejecutará por el Administrador de Contrato.</w:t>
      </w:r>
    </w:p>
    <w:p w14:paraId="4E73E9F0"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Falta injustificada de permisos y certificaciones por cada día hasta su prestación.</w:t>
      </w:r>
    </w:p>
    <w:p w14:paraId="4FE27C65"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en la presentación de las planillas mensuales de afiliación al IESS de los trabajadores.</w:t>
      </w:r>
    </w:p>
    <w:p w14:paraId="3ECB1139" w14:textId="77777777" w:rsidR="00A26631" w:rsidRPr="005809A2" w:rsidRDefault="00A26631" w:rsidP="005809A2">
      <w:pPr>
        <w:pStyle w:val="Normal1"/>
        <w:tabs>
          <w:tab w:val="left" w:pos="-135"/>
        </w:tabs>
        <w:ind w:left="720"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dentro de los 5 primeros días deberá presentar la afiliación al IESS de todos sus trabajadores del mes inmediato anterior. En caso de no presentar en el plazo señalado se le aplicará la multa del 1x1000 hasta el día de su presentación.</w:t>
      </w:r>
    </w:p>
    <w:p w14:paraId="0F608C14" w14:textId="77777777" w:rsidR="00A26631" w:rsidRPr="005809A2" w:rsidRDefault="00A26631" w:rsidP="005809A2">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Falta injustificada de entrega del Plan de Seguridad y Salud por cada día hasta su presentación.</w:t>
      </w:r>
    </w:p>
    <w:p w14:paraId="05EAA2F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57AFDC8"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graves. – </w:t>
      </w:r>
    </w:p>
    <w:p w14:paraId="2A669489"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C5D0C0F"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Se consideran faltas graves y se impondrá el 3x1000 del canon de arrendamiento, a aquellas que no son causal de riesgo para la salud de las personas, y se considerarán las siguientes:</w:t>
      </w:r>
    </w:p>
    <w:p w14:paraId="58A46F71"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75433A5"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Reincidencia en el cometimiento de una falta leve.</w:t>
      </w:r>
    </w:p>
    <w:p w14:paraId="344E0281" w14:textId="77777777" w:rsidR="00A26631" w:rsidRPr="005809A2" w:rsidRDefault="00A26631" w:rsidP="005809A2">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Incumplimiento de disposiciones administrativas emitidas por la Administración de Contrato o las Autoridades Institucionales.</w:t>
      </w:r>
    </w:p>
    <w:p w14:paraId="2FC2E63B"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63073754"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 xml:space="preserve">Faltas muy graves. – </w:t>
      </w:r>
    </w:p>
    <w:p w14:paraId="26E27FD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5A4E106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Se consideran faltas muy graves y se impondrá el 5 x 1000 del canon de arrendamiento, aquellas que son causal de riesgo para la salud de las personas; o, la reincidencia de las faltas graves. Las infracciones que se consideran faltas graves son las siguientes:</w:t>
      </w:r>
    </w:p>
    <w:p w14:paraId="7FD8F27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40DAF3BC"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2AC53CCE"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Violencia verbal o física al público.</w:t>
      </w:r>
    </w:p>
    <w:p w14:paraId="6BBA6594" w14:textId="77777777" w:rsidR="00A26631" w:rsidRPr="005809A2" w:rsidRDefault="00A26631" w:rsidP="005809A2">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5809A2">
        <w:rPr>
          <w:rStyle w:val="Fuentedeprrafopredeter9"/>
          <w:rFonts w:ascii="Garamond" w:hAnsi="Garamond"/>
          <w:spacing w:val="-2"/>
          <w:sz w:val="20"/>
          <w:szCs w:val="20"/>
        </w:rPr>
        <w:t>Expendio de bebidas alcohólicas y/o sustancias estupefacientes o psicotrópicas.</w:t>
      </w:r>
    </w:p>
    <w:p w14:paraId="68D7C830"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3927C9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Independientemente de las multas, en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465CD6B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72A582B1"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 xml:space="preserve">Todas las faltas contempladas como muy graves, serán causal de inicio de terminación unilateral de contrato. </w:t>
      </w:r>
    </w:p>
    <w:p w14:paraId="5293AF32"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06B4E4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Procedimiento para Terminación del plazo de contrato. –</w:t>
      </w:r>
    </w:p>
    <w:p w14:paraId="64AB626A"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p>
    <w:p w14:paraId="1DEB6748"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0"/>
    </w:p>
    <w:p w14:paraId="6AE608C6" w14:textId="77777777" w:rsidR="00A26631" w:rsidRPr="005809A2" w:rsidRDefault="00A26631" w:rsidP="005809A2">
      <w:pPr>
        <w:pStyle w:val="Prrafodelista"/>
        <w:jc w:val="both"/>
        <w:rPr>
          <w:rFonts w:ascii="Garamond" w:hAnsi="Garamond" w:cs="Arial"/>
          <w:sz w:val="20"/>
          <w:szCs w:val="20"/>
          <w:lang w:val="es-ES_tradnl"/>
        </w:rPr>
      </w:pPr>
    </w:p>
    <w:p w14:paraId="15EB890C"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I N F O R M A C I Ó N   Q U E   D I S P O N E    L A   E N T I D A D:</w:t>
      </w:r>
    </w:p>
    <w:p w14:paraId="07F5413E" w14:textId="77777777" w:rsidR="00A26631" w:rsidRPr="005809A2" w:rsidRDefault="00A26631" w:rsidP="005809A2">
      <w:pPr>
        <w:jc w:val="both"/>
        <w:rPr>
          <w:rFonts w:ascii="Garamond" w:hAnsi="Garamond" w:cs="Arial"/>
          <w:bCs/>
          <w:color w:val="000000"/>
          <w:sz w:val="20"/>
          <w:szCs w:val="20"/>
          <w:lang w:eastAsia="es-EC"/>
        </w:rPr>
      </w:pPr>
    </w:p>
    <w:p w14:paraId="66D49D9F"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La ubicación del bien inmueble a arrendarse, está situado en la planta baja del edificio Bloque A de la Facultad de Ingeniería, del campus “Edison Riera”, de la Universidad Nacional de Chimborazo, ubicada en la Av. Antonio José de Sucre, Km 1 ½ vía Guano, del cantón Riobamba.</w:t>
      </w:r>
    </w:p>
    <w:p w14:paraId="05AFBC26"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p>
    <w:p w14:paraId="41D1BA0C"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El espacio físico que la Universidad asignará es de 95.73 m2, distribuidos entre cocina, comedor y baños. La construcción es de hormigón armado, las paredes son revestidas, estucadas y pintadas, la cocina tiene mesones, revestidos de cerámica, un fregadero de agua fría, puerta de madera de ingreso a la cocina y una puerta exterior metálica, una campana extractora de olores con motor, el piso es de cerámica; el baño es para hombres y mujeres, cuenta con un inodoro y un lavamanos con pedestal, tiene distribución eléctrica con lámparas, tiene ventanas con estructura de acceso de aluminio y vidrio. La puerta del ingreso principal es de vidrio templado.</w:t>
      </w:r>
    </w:p>
    <w:p w14:paraId="25DB39B3"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UBICACIÓN: Av. Antonio José De Sucre Km. 1 ½ Vía A Guano Campus Edison Riera</w:t>
      </w:r>
    </w:p>
    <w:p w14:paraId="66414B9C"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SECTOR: Las Abras</w:t>
      </w:r>
    </w:p>
    <w:p w14:paraId="71FE99BA"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CIUDAD: Riobamba</w:t>
      </w:r>
    </w:p>
    <w:p w14:paraId="4F5C70A7" w14:textId="77777777" w:rsidR="00A26631" w:rsidRPr="005809A2" w:rsidRDefault="00A26631" w:rsidP="005809A2">
      <w:pPr>
        <w:contextualSpacing/>
        <w:jc w:val="both"/>
        <w:rPr>
          <w:rFonts w:ascii="Garamond" w:hAnsi="Garamond" w:cs="Arial"/>
          <w:sz w:val="20"/>
          <w:szCs w:val="20"/>
        </w:rPr>
      </w:pPr>
    </w:p>
    <w:p w14:paraId="285A88B7"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CARACTERISTICAS DEL INMUEBLE: </w:t>
      </w:r>
      <w:r w:rsidRPr="005809A2">
        <w:rPr>
          <w:rFonts w:ascii="Garamond" w:eastAsiaTheme="minorHAnsi" w:hAnsi="Garamond" w:cs="Arial"/>
          <w:bCs/>
          <w:color w:val="000000"/>
          <w:sz w:val="20"/>
          <w:szCs w:val="20"/>
          <w:lang w:val="es-ES_tradnl" w:eastAsia="es-EC"/>
        </w:rPr>
        <w:t>Espacio situado en la planta baja del edificio Bloque A de la Facultad de Ingeniería, del campus “Edison Riera”, de la Universidad Nacional de Chimborazo, ubicada en la Av. Antonio José de Sucre, Km 1 ½ vía Guano, del cantón Riobamba.</w:t>
      </w:r>
    </w:p>
    <w:p w14:paraId="343BAA59"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p>
    <w:p w14:paraId="7002F850"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El espacio físico que la Universidad asignará se compone de cocina, comedor y baños. La construcción es de hormigón armado, las paredes son revestidas, estucadas y pintadas, la cocina tiene mesones revestidos de cerámica, un fregadero de agua fría, puerta de madera de ingreso a la cocina y una puerta  exterior metálica, una campana extractora de olores con motor, el piso es de cerámica; el baño es para hombres y mujeres, cuenta con un inodoro y un lavamanos con pedestal, tiene distribución eléctrica con lámparas de 2x40, tiene ventanas con estructura de acceso de aluminio y vidrio. La puerta del ingreso principal es de vidrio templado.</w:t>
      </w:r>
    </w:p>
    <w:p w14:paraId="3CFD090D"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METROS CUADRADOS DE ARRENDAMIENTO: 95.73 m2</w:t>
      </w:r>
    </w:p>
    <w:p w14:paraId="52511874" w14:textId="77777777" w:rsidR="00A26631" w:rsidRPr="005809A2" w:rsidRDefault="00A26631" w:rsidP="005809A2">
      <w:pPr>
        <w:contextualSpacing/>
        <w:jc w:val="both"/>
        <w:rPr>
          <w:rFonts w:ascii="Garamond" w:hAnsi="Garamond" w:cs="Arial"/>
          <w:sz w:val="20"/>
          <w:szCs w:val="20"/>
        </w:rPr>
      </w:pPr>
    </w:p>
    <w:p w14:paraId="0C240717"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PAGO DE SERVICIOS BÁSICOS: Se incluye dentro del canon de arrendamiento, por cuanto no se dispone de medidores individuales en dichos espacios.</w:t>
      </w:r>
    </w:p>
    <w:p w14:paraId="5D30B4E0" w14:textId="77777777" w:rsidR="00A26631" w:rsidRPr="005809A2" w:rsidRDefault="00A26631" w:rsidP="005809A2">
      <w:pPr>
        <w:contextualSpacing/>
        <w:jc w:val="both"/>
        <w:rPr>
          <w:rFonts w:ascii="Garamond" w:hAnsi="Garamond" w:cs="Arial"/>
          <w:sz w:val="20"/>
          <w:szCs w:val="20"/>
        </w:rPr>
      </w:pPr>
    </w:p>
    <w:p w14:paraId="3097E612"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ALÍCUOTAS (EN EL CASO DE QUE APLIQUE): No aplica</w:t>
      </w:r>
    </w:p>
    <w:p w14:paraId="4E61FB3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 xml:space="preserve">INCLUIR TODO CON LO QUE CUENTA EL INMUEBLE: </w:t>
      </w:r>
    </w:p>
    <w:p w14:paraId="1FEF02B6"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Área de Cocina (mesones, fregadero)</w:t>
      </w:r>
    </w:p>
    <w:p w14:paraId="2F47CD8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Campana extractora de olores</w:t>
      </w:r>
    </w:p>
    <w:p w14:paraId="70A43324"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 xml:space="preserve">Área de comedor </w:t>
      </w:r>
    </w:p>
    <w:p w14:paraId="664AE563"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Dos baños (sanitario, lavamanos)</w:t>
      </w:r>
    </w:p>
    <w:p w14:paraId="624EE3CD" w14:textId="77777777" w:rsidR="00A26631" w:rsidRPr="005809A2" w:rsidRDefault="00A26631" w:rsidP="005809A2">
      <w:pPr>
        <w:pStyle w:val="Normal1"/>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Puerta de ingreso principal de vidrio templado con cadena para candado.</w:t>
      </w:r>
    </w:p>
    <w:p w14:paraId="07860B57"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C6DB03E" w14:textId="77777777" w:rsidR="00A26631" w:rsidRPr="005809A2" w:rsidRDefault="00A26631" w:rsidP="005809A2">
      <w:pPr>
        <w:pStyle w:val="Normal1"/>
        <w:tabs>
          <w:tab w:val="left" w:pos="-135"/>
        </w:tabs>
        <w:ind w:right="91"/>
        <w:jc w:val="both"/>
        <w:rPr>
          <w:rStyle w:val="Fuentedeprrafopredeter9"/>
          <w:rFonts w:ascii="Garamond" w:hAnsi="Garamond"/>
          <w:b/>
          <w:bCs/>
          <w:spacing w:val="-2"/>
          <w:sz w:val="20"/>
          <w:szCs w:val="20"/>
        </w:rPr>
      </w:pPr>
      <w:r w:rsidRPr="005809A2">
        <w:rPr>
          <w:rStyle w:val="Fuentedeprrafopredeter9"/>
          <w:rFonts w:ascii="Garamond" w:hAnsi="Garamond"/>
          <w:b/>
          <w:bCs/>
          <w:spacing w:val="-2"/>
          <w:sz w:val="20"/>
          <w:szCs w:val="20"/>
        </w:rPr>
        <w:t>CANON BASE DE OFERTA:</w:t>
      </w:r>
    </w:p>
    <w:p w14:paraId="570F17B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790E5FA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 y cumpla con los criterios de evaluación.</w:t>
      </w:r>
    </w:p>
    <w:p w14:paraId="3777CFF9"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A7262B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Con tal antecedente, se ha establecido una base mínima, la cual es sustentada en OFICIO No. 140 -WCN- INF-2024 emitido por el profesional de la Coordinación de Infraestructura y Mantenimiento, estableciéndose el valor base de: </w:t>
      </w:r>
      <w:r w:rsidRPr="005809A2">
        <w:rPr>
          <w:rStyle w:val="Fuentedeprrafopredeter9"/>
          <w:rFonts w:ascii="Garamond" w:hAnsi="Garamond"/>
          <w:spacing w:val="-2"/>
          <w:sz w:val="20"/>
          <w:szCs w:val="20"/>
        </w:rPr>
        <w:lastRenderedPageBreak/>
        <w:tab/>
        <w:t>$ 200.00, (DOCIENTOS DÓLARES DE LOS ESTADOS UNIDOS DE NORTEAMÉRICA), valor que incluye servicios básicos. Este valor no incluye IVA.</w:t>
      </w:r>
    </w:p>
    <w:p w14:paraId="6140F4F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1402B1A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O B J E T O   D E   C O N T R A T A C I Ó N:</w:t>
      </w:r>
    </w:p>
    <w:p w14:paraId="4666FCAF" w14:textId="77777777" w:rsidR="00A26631" w:rsidRPr="005809A2" w:rsidRDefault="00A26631" w:rsidP="005809A2">
      <w:pPr>
        <w:jc w:val="both"/>
        <w:rPr>
          <w:rFonts w:ascii="Garamond" w:hAnsi="Garamond" w:cs="Arial"/>
          <w:bCs/>
          <w:color w:val="000000"/>
          <w:sz w:val="20"/>
          <w:szCs w:val="20"/>
          <w:lang w:eastAsia="es-EC"/>
        </w:rPr>
      </w:pPr>
    </w:p>
    <w:p w14:paraId="77F8A04F"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ESPACIO DE ARRENDAMIENTO BAR COMEDOR FACULTAD DE INGENIERÍA CAMPUS “EDISON RIERA”</w:t>
      </w:r>
    </w:p>
    <w:p w14:paraId="182AF5A1" w14:textId="77777777" w:rsidR="00A26631" w:rsidRPr="005809A2" w:rsidRDefault="00A26631" w:rsidP="005809A2">
      <w:pPr>
        <w:jc w:val="both"/>
        <w:rPr>
          <w:rFonts w:ascii="Garamond" w:hAnsi="Garamond" w:cs="Arial"/>
          <w:bCs/>
          <w:color w:val="000000"/>
          <w:sz w:val="20"/>
          <w:szCs w:val="20"/>
          <w:lang w:eastAsia="es-EC"/>
        </w:rPr>
      </w:pPr>
    </w:p>
    <w:p w14:paraId="431DEFF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P L A Z O   D E   E J E C U C I Ó N:</w:t>
      </w:r>
    </w:p>
    <w:p w14:paraId="6E8AAAD8" w14:textId="77777777" w:rsidR="00A26631" w:rsidRPr="005809A2" w:rsidRDefault="00A26631" w:rsidP="005809A2">
      <w:pPr>
        <w:jc w:val="both"/>
        <w:rPr>
          <w:rFonts w:ascii="Garamond" w:hAnsi="Garamond" w:cs="Arial"/>
          <w:sz w:val="20"/>
          <w:szCs w:val="20"/>
        </w:rPr>
      </w:pPr>
    </w:p>
    <w:p w14:paraId="58C90672"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309257F" w14:textId="77777777" w:rsidR="00A26631" w:rsidRPr="005809A2" w:rsidRDefault="00A26631" w:rsidP="005809A2">
      <w:pPr>
        <w:jc w:val="both"/>
        <w:rPr>
          <w:rFonts w:ascii="Garamond" w:hAnsi="Garamond" w:cs="Arial"/>
          <w:bCs/>
          <w:color w:val="000000"/>
          <w:sz w:val="20"/>
          <w:szCs w:val="20"/>
          <w:lang w:eastAsia="es-EC"/>
        </w:rPr>
      </w:pPr>
    </w:p>
    <w:p w14:paraId="00F04A1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V I G E N C I A     D E     L A   O F E R T A: </w:t>
      </w:r>
    </w:p>
    <w:p w14:paraId="1D5601E2" w14:textId="77777777" w:rsidR="00A26631" w:rsidRPr="005809A2" w:rsidRDefault="00A26631" w:rsidP="005809A2">
      <w:pPr>
        <w:jc w:val="both"/>
        <w:rPr>
          <w:rFonts w:ascii="Garamond" w:hAnsi="Garamond" w:cs="Arial"/>
          <w:b/>
          <w:sz w:val="20"/>
          <w:szCs w:val="20"/>
        </w:rPr>
      </w:pPr>
    </w:p>
    <w:p w14:paraId="07930C2E" w14:textId="77777777" w:rsidR="00A26631" w:rsidRPr="005809A2" w:rsidRDefault="00A26631" w:rsidP="005809A2">
      <w:pPr>
        <w:jc w:val="both"/>
        <w:rPr>
          <w:rFonts w:ascii="Garamond" w:hAnsi="Garamond" w:cs="Arial"/>
          <w:bCs/>
          <w:sz w:val="20"/>
          <w:szCs w:val="20"/>
          <w:lang w:eastAsia="es-EC"/>
        </w:rPr>
      </w:pPr>
      <w:r w:rsidRPr="005809A2">
        <w:rPr>
          <w:rFonts w:ascii="Garamond" w:hAnsi="Garamond" w:cs="Arial"/>
          <w:bCs/>
          <w:sz w:val="20"/>
          <w:szCs w:val="20"/>
          <w:lang w:eastAsia="es-EC"/>
        </w:rPr>
        <w:t>Los precios de las ofertas deben ser mantenidos hasta un plazo de 90 días.</w:t>
      </w:r>
    </w:p>
    <w:p w14:paraId="2F46EDDB" w14:textId="77777777" w:rsidR="00A26631" w:rsidRPr="005809A2" w:rsidRDefault="00A26631" w:rsidP="005809A2">
      <w:pPr>
        <w:jc w:val="both"/>
        <w:rPr>
          <w:rFonts w:ascii="Garamond" w:hAnsi="Garamond" w:cs="Arial"/>
          <w:bCs/>
          <w:color w:val="000000"/>
          <w:sz w:val="20"/>
          <w:szCs w:val="20"/>
          <w:lang w:eastAsia="es-EC"/>
        </w:rPr>
      </w:pPr>
    </w:p>
    <w:p w14:paraId="4F1FC209"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lang w:val="en-US"/>
        </w:rPr>
      </w:pPr>
      <w:r w:rsidRPr="005809A2">
        <w:rPr>
          <w:rFonts w:ascii="Garamond" w:hAnsi="Garamond" w:cs="Arial"/>
          <w:b/>
          <w:sz w:val="20"/>
          <w:szCs w:val="20"/>
          <w:lang w:val="en-US"/>
        </w:rPr>
        <w:t>N O R M A T I V A    A P L I C A B L E</w:t>
      </w:r>
    </w:p>
    <w:p w14:paraId="1063C2CE" w14:textId="77777777" w:rsidR="00A26631" w:rsidRPr="005809A2" w:rsidRDefault="00A26631" w:rsidP="005809A2">
      <w:pPr>
        <w:jc w:val="both"/>
        <w:rPr>
          <w:rFonts w:ascii="Garamond" w:hAnsi="Garamond" w:cs="Arial"/>
          <w:bCs/>
          <w:color w:val="000000"/>
          <w:sz w:val="20"/>
          <w:szCs w:val="20"/>
          <w:lang w:val="en-US" w:eastAsia="es-EC"/>
        </w:rPr>
      </w:pPr>
    </w:p>
    <w:p w14:paraId="5E350771"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LEY ORGÁNICA DEL SISTEMA NACIONAL DE CONTRATACIÓN PÚBLICA</w:t>
      </w:r>
    </w:p>
    <w:p w14:paraId="336B5324"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76164C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2E649BFC"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64C0DD0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5809A2">
        <w:rPr>
          <w:rFonts w:ascii="Garamond" w:eastAsiaTheme="minorHAnsi" w:hAnsi="Garamond" w:cs="Arial"/>
          <w:bCs/>
          <w:color w:val="000000"/>
          <w:sz w:val="20"/>
          <w:szCs w:val="20"/>
          <w:lang w:val="es-ES_tradnl" w:eastAsia="es-EC"/>
        </w:rPr>
        <w:t>REGLAMENTO GENERAL A LA LEY ORGÁNICA DEL SISTEMA NACIONAL DE CONTRATACIÓN PÚBLICA</w:t>
      </w:r>
    </w:p>
    <w:p w14:paraId="55EC1E26" w14:textId="77777777" w:rsidR="00A26631" w:rsidRPr="005809A2" w:rsidRDefault="00A26631" w:rsidP="005809A2">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4D7204" w14:textId="77777777" w:rsidR="00A26631" w:rsidRPr="005809A2" w:rsidRDefault="00A26631" w:rsidP="005809A2">
      <w:pPr>
        <w:autoSpaceDE w:val="0"/>
        <w:autoSpaceDN w:val="0"/>
        <w:adjustRightInd w:val="0"/>
        <w:jc w:val="both"/>
        <w:rPr>
          <w:rFonts w:ascii="Garamond" w:hAnsi="Garamond" w:cs="Arial"/>
          <w:color w:val="000000" w:themeColor="text1"/>
          <w:sz w:val="20"/>
          <w:szCs w:val="20"/>
          <w:lang w:eastAsia="es-EC"/>
        </w:rPr>
      </w:pPr>
      <w:r w:rsidRPr="005809A2">
        <w:rPr>
          <w:rFonts w:ascii="Garamond" w:hAnsi="Garamond" w:cs="Arial"/>
          <w:b/>
          <w:bCs/>
          <w:color w:val="000000" w:themeColor="text1"/>
          <w:sz w:val="20"/>
          <w:szCs w:val="20"/>
          <w:lang w:eastAsia="es-EC"/>
        </w:rPr>
        <w:t>Art. 219.- Procedimiento en caso de que la entidad contratante sea arrendadora. -</w:t>
      </w:r>
      <w:r w:rsidRPr="005809A2">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5C1BF7F7" w14:textId="77777777" w:rsidR="00A26631" w:rsidRPr="005809A2" w:rsidRDefault="00A26631" w:rsidP="005809A2">
      <w:pPr>
        <w:autoSpaceDE w:val="0"/>
        <w:autoSpaceDN w:val="0"/>
        <w:adjustRightInd w:val="0"/>
        <w:jc w:val="both"/>
        <w:rPr>
          <w:rFonts w:ascii="Garamond" w:hAnsi="Garamond" w:cs="Arial"/>
          <w:color w:val="000000"/>
          <w:sz w:val="20"/>
          <w:szCs w:val="20"/>
          <w:lang w:eastAsia="es-EC"/>
        </w:rPr>
      </w:pPr>
    </w:p>
    <w:p w14:paraId="3804A9E1"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25F5ECD7"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668BAE3F"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17A8A54B" w14:textId="77777777" w:rsidR="00A26631" w:rsidRPr="005809A2" w:rsidRDefault="00A26631" w:rsidP="005809A2">
      <w:pPr>
        <w:autoSpaceDE w:val="0"/>
        <w:autoSpaceDN w:val="0"/>
        <w:adjustRightInd w:val="0"/>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4. Para la suscripción del contrato, el adjudicatario no requiere estar inscrito y habilitado en el RUP.</w:t>
      </w:r>
    </w:p>
    <w:p w14:paraId="3BD9F222" w14:textId="77777777" w:rsidR="00A26631" w:rsidRPr="005809A2" w:rsidRDefault="00A26631" w:rsidP="005809A2">
      <w:pPr>
        <w:jc w:val="both"/>
        <w:rPr>
          <w:rFonts w:ascii="Garamond" w:hAnsi="Garamond" w:cs="Arial"/>
          <w:bCs/>
          <w:color w:val="000000"/>
          <w:sz w:val="20"/>
          <w:szCs w:val="20"/>
          <w:lang w:eastAsia="es-EC"/>
        </w:rPr>
      </w:pPr>
    </w:p>
    <w:p w14:paraId="332ACB8F"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 xml:space="preserve">T I P O    D E   A D J U D I C A C I O N: </w:t>
      </w:r>
    </w:p>
    <w:p w14:paraId="0BCFF230" w14:textId="77777777" w:rsidR="00A26631" w:rsidRPr="005809A2" w:rsidRDefault="00A26631" w:rsidP="005809A2">
      <w:pPr>
        <w:jc w:val="both"/>
        <w:rPr>
          <w:rFonts w:ascii="Garamond" w:hAnsi="Garamond" w:cs="Arial"/>
          <w:b/>
          <w:sz w:val="20"/>
          <w:szCs w:val="20"/>
        </w:rPr>
      </w:pPr>
    </w:p>
    <w:p w14:paraId="438AC89F"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 adjudicación es total de acuerdo a las características específicas del servicio objeto de la contratación.</w:t>
      </w:r>
    </w:p>
    <w:p w14:paraId="3E3F438B" w14:textId="77777777" w:rsidR="00A26631" w:rsidRPr="005809A2" w:rsidRDefault="00A26631" w:rsidP="005809A2">
      <w:pPr>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 xml:space="preserve"> </w:t>
      </w:r>
    </w:p>
    <w:p w14:paraId="1C0F05C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F O R M A S    Y   C O N D I C I O N E S   D E   P A G O (CANON DE ARRENDAMIENTO)</w:t>
      </w:r>
    </w:p>
    <w:p w14:paraId="075DC524" w14:textId="77777777" w:rsidR="00A26631" w:rsidRPr="005809A2" w:rsidRDefault="00A26631" w:rsidP="005809A2">
      <w:pPr>
        <w:spacing w:line="276" w:lineRule="auto"/>
        <w:jc w:val="both"/>
        <w:rPr>
          <w:rFonts w:ascii="Garamond" w:hAnsi="Garamond" w:cs="Arial"/>
          <w:sz w:val="20"/>
          <w:szCs w:val="20"/>
        </w:rPr>
      </w:pPr>
    </w:p>
    <w:p w14:paraId="3360B6BE" w14:textId="77777777" w:rsidR="00A26631" w:rsidRPr="005809A2" w:rsidRDefault="00A26631" w:rsidP="005809A2">
      <w:pPr>
        <w:spacing w:line="276" w:lineRule="auto"/>
        <w:jc w:val="both"/>
        <w:rPr>
          <w:rStyle w:val="Fuentedeprrafopredeter9"/>
          <w:rFonts w:ascii="Garamond" w:hAnsi="Garamond"/>
          <w:b/>
          <w:bCs/>
          <w:spacing w:val="-2"/>
          <w:sz w:val="20"/>
          <w:szCs w:val="20"/>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 xml:space="preserve">deberá ser pagado en los 10 primeros días de cada mes, en las ventanillas de Tesorería, quien emitirá la factura correspondiente. Como requisito deberá presentarse la orden de pago, expedida por la Administración de Contrato., </w:t>
      </w:r>
    </w:p>
    <w:p w14:paraId="204F6780" w14:textId="77777777" w:rsidR="00A26631" w:rsidRPr="005809A2" w:rsidRDefault="00A26631" w:rsidP="005809A2">
      <w:pPr>
        <w:spacing w:line="276" w:lineRule="auto"/>
        <w:jc w:val="both"/>
        <w:rPr>
          <w:rFonts w:ascii="Garamond" w:hAnsi="Garamond" w:cs="Arial"/>
          <w:sz w:val="20"/>
          <w:szCs w:val="20"/>
        </w:rPr>
      </w:pPr>
    </w:p>
    <w:p w14:paraId="21425020"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lastRenderedPageBreak/>
        <w:t xml:space="preserve">De conformidad a la prohibición de presentación de documentos impresos establecida </w:t>
      </w:r>
      <w:r w:rsidRPr="005809A2">
        <w:rPr>
          <w:rFonts w:ascii="Garamond" w:eastAsia="Garamond" w:hAnsi="Garamond" w:cs="Garamond"/>
          <w:i/>
          <w:iCs/>
          <w:color w:val="000000" w:themeColor="text1"/>
          <w:sz w:val="20"/>
          <w:szCs w:val="20"/>
        </w:rPr>
        <w:t xml:space="preserve">en la Normativa Secundaria </w:t>
      </w:r>
      <w:r w:rsidRPr="005809A2">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08089F10" w14:textId="77777777" w:rsidR="00A26631" w:rsidRPr="005809A2" w:rsidRDefault="00A26631" w:rsidP="005809A2">
      <w:pPr>
        <w:autoSpaceDE w:val="0"/>
        <w:autoSpaceDN w:val="0"/>
        <w:adjustRightInd w:val="0"/>
        <w:jc w:val="both"/>
        <w:rPr>
          <w:rFonts w:ascii="Garamond" w:hAnsi="Garamond" w:cs="Arial"/>
          <w:i/>
          <w:iCs/>
          <w:sz w:val="20"/>
          <w:szCs w:val="20"/>
        </w:rPr>
      </w:pPr>
    </w:p>
    <w:p w14:paraId="4DCAEE92" w14:textId="77777777" w:rsidR="00A26631" w:rsidRPr="005809A2" w:rsidRDefault="00A26631" w:rsidP="005809A2">
      <w:pPr>
        <w:autoSpaceDE w:val="0"/>
        <w:autoSpaceDN w:val="0"/>
        <w:adjustRightInd w:val="0"/>
        <w:jc w:val="both"/>
        <w:rPr>
          <w:rFonts w:ascii="Garamond" w:hAnsi="Garamond" w:cs="Arial"/>
          <w:i/>
          <w:iCs/>
          <w:sz w:val="20"/>
          <w:szCs w:val="20"/>
        </w:rPr>
      </w:pPr>
      <w:r w:rsidRPr="005809A2">
        <w:rPr>
          <w:rFonts w:ascii="Garamond" w:hAnsi="Garamond" w:cs="Arial"/>
          <w:i/>
          <w:iCs/>
          <w:sz w:val="20"/>
          <w:szCs w:val="20"/>
        </w:rPr>
        <w:t>Normas de Control Interno de la Contraloría General del Estado, 410-17 Firmas electrónicas que dice: “Las entidades, organismos y dependencias del sector público, así como las personas jurídicas que actúen en virtud de una potestad estatal, ajustarán sus procedimientos y operaciones e incorporarán los medios tecnológicos necesarios que permitan el uso de la firma electrónica de conformidad con el marco legal y la normativa relacionada que sea emitida por el organismo rector.</w:t>
      </w:r>
    </w:p>
    <w:p w14:paraId="7D2F34FF" w14:textId="77777777" w:rsidR="00A26631" w:rsidRPr="005809A2" w:rsidRDefault="00A26631" w:rsidP="005809A2">
      <w:pPr>
        <w:spacing w:before="100" w:beforeAutospacing="1" w:after="100" w:afterAutospacing="1"/>
        <w:jc w:val="both"/>
        <w:rPr>
          <w:rFonts w:ascii="Garamond" w:hAnsi="Garamond" w:cs="Arial"/>
          <w:i/>
          <w:iCs/>
          <w:sz w:val="20"/>
          <w:szCs w:val="20"/>
        </w:rPr>
      </w:pPr>
      <w:r w:rsidRPr="005809A2">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1711124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contextualSpacing/>
        <w:jc w:val="both"/>
        <w:rPr>
          <w:rFonts w:ascii="Garamond" w:hAnsi="Garamond" w:cs="Arial"/>
          <w:b/>
          <w:sz w:val="20"/>
          <w:szCs w:val="20"/>
        </w:rPr>
      </w:pPr>
      <w:r w:rsidRPr="005809A2">
        <w:rPr>
          <w:rFonts w:ascii="Garamond" w:hAnsi="Garamond" w:cs="Arial"/>
          <w:b/>
          <w:sz w:val="20"/>
          <w:szCs w:val="20"/>
        </w:rPr>
        <w:t>P R O Y E C T O    A L   Q U E    P E R T E N E C E   LA   C O N T R A T A C I O N:</w:t>
      </w:r>
    </w:p>
    <w:p w14:paraId="04F7CA99" w14:textId="77777777" w:rsidR="00A26631" w:rsidRPr="005809A2" w:rsidRDefault="00A26631" w:rsidP="005809A2">
      <w:pPr>
        <w:contextualSpacing/>
        <w:jc w:val="both"/>
        <w:rPr>
          <w:rFonts w:ascii="Garamond" w:hAnsi="Garamond" w:cs="Arial"/>
          <w:sz w:val="20"/>
          <w:szCs w:val="20"/>
        </w:rPr>
      </w:pPr>
    </w:p>
    <w:p w14:paraId="3124130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No Aplica</w:t>
      </w:r>
    </w:p>
    <w:p w14:paraId="4FFA6C93" w14:textId="77777777" w:rsidR="00A26631" w:rsidRPr="005809A2" w:rsidRDefault="00A26631" w:rsidP="005809A2">
      <w:pPr>
        <w:contextualSpacing/>
        <w:jc w:val="both"/>
        <w:rPr>
          <w:rFonts w:ascii="Garamond" w:hAnsi="Garamond" w:cs="Arial"/>
          <w:sz w:val="20"/>
          <w:szCs w:val="20"/>
        </w:rPr>
      </w:pPr>
    </w:p>
    <w:p w14:paraId="5524215D"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both"/>
        <w:rPr>
          <w:rFonts w:ascii="Garamond" w:hAnsi="Garamond" w:cs="Arial"/>
          <w:b/>
          <w:bCs/>
          <w:sz w:val="20"/>
          <w:szCs w:val="20"/>
        </w:rPr>
      </w:pPr>
      <w:r w:rsidRPr="005809A2">
        <w:rPr>
          <w:rFonts w:ascii="Garamond" w:hAnsi="Garamond" w:cs="Arial"/>
          <w:b/>
          <w:bCs/>
          <w:sz w:val="20"/>
          <w:szCs w:val="20"/>
        </w:rPr>
        <w:t>E S P A C I O   O B J E T O   D E   A R R E N D A M I E N T O:</w:t>
      </w:r>
    </w:p>
    <w:p w14:paraId="6620BE15" w14:textId="77777777" w:rsidR="00A26631" w:rsidRPr="005809A2" w:rsidRDefault="00A26631" w:rsidP="005809A2">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94"/>
        <w:gridCol w:w="1460"/>
        <w:gridCol w:w="1323"/>
        <w:gridCol w:w="2039"/>
        <w:gridCol w:w="1108"/>
      </w:tblGrid>
      <w:tr w:rsidR="00A26631" w:rsidRPr="005809A2" w14:paraId="618977B3" w14:textId="77777777" w:rsidTr="0066029E">
        <w:tc>
          <w:tcPr>
            <w:tcW w:w="516" w:type="dxa"/>
          </w:tcPr>
          <w:p w14:paraId="1129088B"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N</w:t>
            </w:r>
          </w:p>
        </w:tc>
        <w:tc>
          <w:tcPr>
            <w:tcW w:w="2048" w:type="dxa"/>
          </w:tcPr>
          <w:p w14:paraId="6E3978F6"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DESCRIPCIÓN</w:t>
            </w:r>
          </w:p>
        </w:tc>
        <w:tc>
          <w:tcPr>
            <w:tcW w:w="1460" w:type="dxa"/>
          </w:tcPr>
          <w:p w14:paraId="2DE2659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323" w:type="dxa"/>
          </w:tcPr>
          <w:p w14:paraId="6160EF68"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UNIDAD DE MEDIDA</w:t>
            </w:r>
          </w:p>
        </w:tc>
        <w:tc>
          <w:tcPr>
            <w:tcW w:w="2039" w:type="dxa"/>
          </w:tcPr>
          <w:p w14:paraId="5ECD4B89"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ITEM PRESUPUESTARIO</w:t>
            </w:r>
          </w:p>
        </w:tc>
        <w:tc>
          <w:tcPr>
            <w:tcW w:w="1108" w:type="dxa"/>
          </w:tcPr>
          <w:p w14:paraId="04D7B00C" w14:textId="77777777" w:rsidR="00A26631" w:rsidRPr="005809A2" w:rsidRDefault="00A26631" w:rsidP="005809A2">
            <w:pPr>
              <w:contextualSpacing/>
              <w:jc w:val="both"/>
              <w:rPr>
                <w:rFonts w:ascii="Garamond" w:hAnsi="Garamond" w:cs="Arial"/>
                <w:b/>
                <w:sz w:val="20"/>
                <w:szCs w:val="20"/>
              </w:rPr>
            </w:pPr>
            <w:r w:rsidRPr="005809A2">
              <w:rPr>
                <w:rFonts w:ascii="Garamond" w:hAnsi="Garamond" w:cs="Arial"/>
                <w:b/>
                <w:sz w:val="20"/>
                <w:szCs w:val="20"/>
              </w:rPr>
              <w:t>CÓDIGO CPC</w:t>
            </w:r>
          </w:p>
        </w:tc>
      </w:tr>
      <w:tr w:rsidR="00A26631" w:rsidRPr="005809A2" w14:paraId="4B68FFA0" w14:textId="77777777" w:rsidTr="0066029E">
        <w:tc>
          <w:tcPr>
            <w:tcW w:w="516" w:type="dxa"/>
          </w:tcPr>
          <w:p w14:paraId="71C208D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48" w:type="dxa"/>
          </w:tcPr>
          <w:p w14:paraId="3BD9C86B"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ESPACIO DE ARRENDAMIENTO BAR COMEDOR FACULTAD DE INGENIERÍA CAMPUS “EDISON RIERA”</w:t>
            </w:r>
          </w:p>
        </w:tc>
        <w:tc>
          <w:tcPr>
            <w:tcW w:w="1460" w:type="dxa"/>
          </w:tcPr>
          <w:p w14:paraId="2CEA8039"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1323" w:type="dxa"/>
          </w:tcPr>
          <w:p w14:paraId="3B45CBE5" w14:textId="77777777" w:rsidR="00A26631" w:rsidRPr="005809A2" w:rsidRDefault="00A26631" w:rsidP="005809A2">
            <w:pPr>
              <w:contextualSpacing/>
              <w:jc w:val="both"/>
              <w:rPr>
                <w:rFonts w:ascii="Garamond" w:hAnsi="Garamond" w:cs="Arial"/>
                <w:sz w:val="20"/>
                <w:szCs w:val="20"/>
              </w:rPr>
            </w:pPr>
            <w:r w:rsidRPr="005809A2">
              <w:rPr>
                <w:rFonts w:ascii="Garamond" w:hAnsi="Garamond" w:cs="Arial"/>
                <w:sz w:val="20"/>
                <w:szCs w:val="20"/>
              </w:rPr>
              <w:t>1</w:t>
            </w:r>
          </w:p>
        </w:tc>
        <w:tc>
          <w:tcPr>
            <w:tcW w:w="2039" w:type="dxa"/>
          </w:tcPr>
          <w:p w14:paraId="7FABEB13" w14:textId="77777777" w:rsidR="00A26631" w:rsidRPr="005809A2" w:rsidRDefault="00A26631" w:rsidP="005809A2">
            <w:pPr>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NO APLICA</w:t>
            </w:r>
          </w:p>
        </w:tc>
        <w:tc>
          <w:tcPr>
            <w:tcW w:w="1108" w:type="dxa"/>
          </w:tcPr>
          <w:p w14:paraId="016644C6" w14:textId="77777777" w:rsidR="00A26631" w:rsidRPr="005809A2" w:rsidRDefault="00A26631" w:rsidP="005809A2">
            <w:pPr>
              <w:contextualSpacing/>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721120014</w:t>
            </w:r>
          </w:p>
        </w:tc>
      </w:tr>
      <w:tr w:rsidR="00A26631" w:rsidRPr="005809A2" w14:paraId="3FBA3C02" w14:textId="77777777" w:rsidTr="0066029E">
        <w:tc>
          <w:tcPr>
            <w:tcW w:w="8494" w:type="dxa"/>
            <w:gridSpan w:val="6"/>
          </w:tcPr>
          <w:p w14:paraId="16237099"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CONDICIONES DE ENTREGA DEL SERVICIO DE BAR COMEDOR</w:t>
            </w:r>
          </w:p>
          <w:p w14:paraId="68A369DB" w14:textId="77777777" w:rsidR="00A26631" w:rsidRPr="005809A2" w:rsidRDefault="00A26631" w:rsidP="005809A2">
            <w:pPr>
              <w:jc w:val="both"/>
              <w:rPr>
                <w:rStyle w:val="Fuentedeprrafopredeter9"/>
                <w:rFonts w:ascii="Garamond" w:eastAsia="Calibri" w:hAnsi="Garamond" w:cs="Calibri"/>
                <w:b/>
                <w:bCs/>
                <w:spacing w:val="-2"/>
                <w:sz w:val="20"/>
                <w:szCs w:val="20"/>
              </w:rPr>
            </w:pPr>
          </w:p>
          <w:p w14:paraId="6020F35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ESPACIO DE ARRENDAMIENTO BAR COMEDOR FACULTAD DE INGENIERÍA CAMPUS “EDISON RIERA”</w:t>
            </w:r>
          </w:p>
          <w:p w14:paraId="6B232E75" w14:textId="77777777" w:rsidR="00A26631" w:rsidRPr="005809A2" w:rsidRDefault="00A26631" w:rsidP="005809A2">
            <w:pPr>
              <w:contextualSpacing/>
              <w:jc w:val="both"/>
              <w:rPr>
                <w:rFonts w:ascii="Garamond" w:hAnsi="Garamond" w:cs="Arial"/>
                <w:b/>
                <w:sz w:val="20"/>
                <w:szCs w:val="20"/>
              </w:rPr>
            </w:pPr>
          </w:p>
        </w:tc>
      </w:tr>
      <w:tr w:rsidR="00A26631" w:rsidRPr="005809A2" w14:paraId="51675C75" w14:textId="77777777" w:rsidTr="0066029E">
        <w:tc>
          <w:tcPr>
            <w:tcW w:w="8494" w:type="dxa"/>
            <w:gridSpan w:val="6"/>
          </w:tcPr>
          <w:p w14:paraId="669CFC28"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2F8265CC"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3887FFBA"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Arrendatario durante toda la vigencia del contrato, deberá tener vigente, al menos la siguiente documentación:</w:t>
            </w:r>
          </w:p>
          <w:p w14:paraId="546A5A63"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p w14:paraId="0F1A5D50"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 xml:space="preserve">Permisos de funcionamiento del bar- comedor </w:t>
            </w:r>
          </w:p>
          <w:p w14:paraId="017A7545"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Legalización mensual de los trabajadores (afiliación al IESS), salvo excepciones establecidas en el Código de Trabajo para los artesanos calificados o régimen RIMPE, los cuales deberán presentar contratos suscritos con su personal. El arrendatario dentro de los 5 primeros días deberá presentar la afiliación al IESS de todos sus trabajadores del mes inmediato anterior. En caso de no presentar en el plazo señalado se le aplicará la multa correspondiente hasta el día de su presentación.</w:t>
            </w:r>
          </w:p>
          <w:p w14:paraId="51F19C2D"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Plan de Seguridad y Salud.</w:t>
            </w:r>
          </w:p>
          <w:p w14:paraId="3D014876"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lastRenderedPageBreak/>
              <w:t>Certificado de aptitud laboral de cada uno de los trabajadores emitido por un médico ocupacional.</w:t>
            </w:r>
          </w:p>
          <w:p w14:paraId="75459B33" w14:textId="77777777" w:rsidR="00A26631" w:rsidRPr="005809A2" w:rsidRDefault="00A26631" w:rsidP="005809A2">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5809A2">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0A5FE68C" w14:textId="77777777" w:rsidR="00A26631" w:rsidRPr="005809A2" w:rsidRDefault="00A26631" w:rsidP="005809A2">
            <w:pPr>
              <w:pStyle w:val="Normal1"/>
              <w:tabs>
                <w:tab w:val="left" w:pos="-135"/>
              </w:tabs>
              <w:ind w:left="1440" w:right="91"/>
              <w:jc w:val="both"/>
              <w:rPr>
                <w:rStyle w:val="Fuentedeprrafopredeter9"/>
                <w:rFonts w:ascii="Garamond" w:hAnsi="Garamond"/>
                <w:spacing w:val="-2"/>
                <w:sz w:val="20"/>
                <w:szCs w:val="20"/>
              </w:rPr>
            </w:pPr>
          </w:p>
          <w:p w14:paraId="1C1C3572"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z w:val="20"/>
                <w:szCs w:val="20"/>
              </w:rPr>
              <w:t>E</w:t>
            </w:r>
            <w:r w:rsidRPr="005809A2">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013B0CD1" w14:textId="77777777" w:rsidR="00A26631" w:rsidRPr="005809A2" w:rsidRDefault="00A26631" w:rsidP="005809A2">
            <w:pPr>
              <w:contextualSpacing/>
              <w:jc w:val="both"/>
              <w:rPr>
                <w:rFonts w:ascii="Garamond" w:hAnsi="Garamond" w:cs="Arial"/>
                <w:sz w:val="20"/>
                <w:szCs w:val="20"/>
              </w:rPr>
            </w:pPr>
          </w:p>
        </w:tc>
      </w:tr>
    </w:tbl>
    <w:p w14:paraId="0552C6A1" w14:textId="77777777" w:rsidR="00A26631" w:rsidRPr="005809A2" w:rsidRDefault="00A26631" w:rsidP="005809A2">
      <w:pPr>
        <w:spacing w:line="276" w:lineRule="auto"/>
        <w:jc w:val="both"/>
        <w:rPr>
          <w:rFonts w:ascii="Garamond" w:hAnsi="Garamond"/>
          <w:sz w:val="20"/>
          <w:szCs w:val="20"/>
        </w:rPr>
      </w:pPr>
    </w:p>
    <w:p w14:paraId="68E907B4"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both"/>
        <w:rPr>
          <w:rFonts w:ascii="Garamond" w:hAnsi="Garamond" w:cs="Arial"/>
          <w:b/>
          <w:bCs/>
          <w:sz w:val="20"/>
          <w:szCs w:val="20"/>
        </w:rPr>
      </w:pPr>
      <w:r w:rsidRPr="005809A2">
        <w:rPr>
          <w:rFonts w:ascii="Garamond" w:hAnsi="Garamond" w:cs="Arial"/>
          <w:b/>
          <w:bCs/>
          <w:sz w:val="20"/>
          <w:szCs w:val="20"/>
        </w:rPr>
        <w:t>L O C A L I D A D   D O N D E   S E   E J E C U T A R Á   L A    C O N T R A T A C I Ó N:</w:t>
      </w:r>
    </w:p>
    <w:p w14:paraId="4ED974B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A26631" w:rsidRPr="005809A2" w14:paraId="7E192794" w14:textId="77777777" w:rsidTr="0066029E">
        <w:tc>
          <w:tcPr>
            <w:tcW w:w="1696" w:type="dxa"/>
          </w:tcPr>
          <w:p w14:paraId="075F2850"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PROVINCIA:</w:t>
            </w:r>
          </w:p>
        </w:tc>
        <w:tc>
          <w:tcPr>
            <w:tcW w:w="2694" w:type="dxa"/>
          </w:tcPr>
          <w:p w14:paraId="689A2F6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CHIMBORAZO</w:t>
            </w:r>
          </w:p>
        </w:tc>
      </w:tr>
      <w:tr w:rsidR="00A26631" w:rsidRPr="005809A2" w14:paraId="30983A37" w14:textId="77777777" w:rsidTr="0066029E">
        <w:tc>
          <w:tcPr>
            <w:tcW w:w="1696" w:type="dxa"/>
          </w:tcPr>
          <w:p w14:paraId="26105C91"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CANTON:</w:t>
            </w:r>
          </w:p>
        </w:tc>
        <w:tc>
          <w:tcPr>
            <w:tcW w:w="2694" w:type="dxa"/>
          </w:tcPr>
          <w:p w14:paraId="5CBBEDA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RIOBAMBA</w:t>
            </w:r>
          </w:p>
        </w:tc>
      </w:tr>
    </w:tbl>
    <w:p w14:paraId="5AFE2C11" w14:textId="77777777" w:rsidR="00A26631" w:rsidRPr="005809A2" w:rsidRDefault="00A26631" w:rsidP="005809A2">
      <w:pPr>
        <w:spacing w:line="276" w:lineRule="auto"/>
        <w:jc w:val="both"/>
        <w:rPr>
          <w:rFonts w:ascii="Garamond" w:hAnsi="Garamond" w:cs="Arial"/>
          <w:sz w:val="20"/>
          <w:szCs w:val="20"/>
        </w:rPr>
      </w:pPr>
    </w:p>
    <w:p w14:paraId="46C12E37"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B L I G A C I O N E S   D E   L A S   P A R T E S:</w:t>
      </w:r>
    </w:p>
    <w:p w14:paraId="7C16BB9C" w14:textId="77777777" w:rsidR="00A26631" w:rsidRPr="005809A2" w:rsidRDefault="00A26631" w:rsidP="005809A2">
      <w:pPr>
        <w:spacing w:line="276" w:lineRule="auto"/>
        <w:jc w:val="both"/>
        <w:rPr>
          <w:rFonts w:ascii="Garamond" w:hAnsi="Garamond" w:cs="Arial"/>
          <w:sz w:val="20"/>
          <w:szCs w:val="20"/>
        </w:rPr>
      </w:pPr>
    </w:p>
    <w:p w14:paraId="0F284264"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I S T A (ARRENDATARIO):</w:t>
      </w:r>
    </w:p>
    <w:p w14:paraId="1687AD67" w14:textId="77777777" w:rsidR="00A26631" w:rsidRPr="005809A2" w:rsidRDefault="00A26631" w:rsidP="005809A2">
      <w:pPr>
        <w:spacing w:line="276" w:lineRule="auto"/>
        <w:jc w:val="both"/>
        <w:rPr>
          <w:rFonts w:ascii="Garamond" w:hAnsi="Garamond" w:cs="Arial"/>
          <w:sz w:val="20"/>
          <w:szCs w:val="20"/>
        </w:rPr>
      </w:pPr>
    </w:p>
    <w:p w14:paraId="6E140F4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1" w:name="_Hlk189474030"/>
      <w:r w:rsidRPr="005809A2">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129BD05F"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 de la siguiente manera:</w:t>
      </w:r>
    </w:p>
    <w:p w14:paraId="7E95866E" w14:textId="77777777" w:rsidR="00A26631" w:rsidRPr="005809A2" w:rsidRDefault="00A26631" w:rsidP="005809A2">
      <w:pPr>
        <w:pStyle w:val="Prrafodelista"/>
        <w:spacing w:line="276" w:lineRule="auto"/>
        <w:ind w:left="1440"/>
        <w:jc w:val="both"/>
        <w:rPr>
          <w:rStyle w:val="Fuentedeprrafopredeter9"/>
          <w:rFonts w:ascii="Garamond" w:hAnsi="Garamond"/>
          <w:sz w:val="20"/>
          <w:szCs w:val="20"/>
        </w:rPr>
      </w:pPr>
      <w:r w:rsidRPr="005809A2">
        <w:rPr>
          <w:rStyle w:val="Fuentedeprrafopredeter9"/>
          <w:rFonts w:ascii="Garamond" w:eastAsia="Calibri" w:hAnsi="Garamond" w:cs="Calibri"/>
          <w:spacing w:val="-2"/>
          <w:sz w:val="20"/>
          <w:szCs w:val="20"/>
        </w:rPr>
        <w:t>Primera ocasión: Multa de 1x1000 del valor del contrato por cada día.</w:t>
      </w:r>
    </w:p>
    <w:p w14:paraId="49531376" w14:textId="77777777" w:rsidR="00A26631" w:rsidRPr="005809A2" w:rsidRDefault="00A26631" w:rsidP="005809A2">
      <w:pPr>
        <w:pStyle w:val="Sinespaciado"/>
        <w:ind w:left="1440"/>
        <w:jc w:val="both"/>
        <w:rPr>
          <w:rStyle w:val="Fuentedeprrafopredeter9"/>
          <w:rFonts w:ascii="Garamond" w:eastAsia="Calibri" w:hAnsi="Garamond" w:cs="Calibri"/>
          <w:spacing w:val="-2"/>
          <w:sz w:val="20"/>
          <w:szCs w:val="20"/>
          <w:lang w:val="es-ES" w:eastAsia="ar-SA"/>
        </w:rPr>
      </w:pPr>
      <w:r w:rsidRPr="005809A2">
        <w:rPr>
          <w:rStyle w:val="Fuentedeprrafopredeter9"/>
          <w:rFonts w:ascii="Garamond" w:eastAsia="Calibri" w:hAnsi="Garamond" w:cs="Calibri"/>
          <w:spacing w:val="-2"/>
          <w:sz w:val="20"/>
          <w:szCs w:val="20"/>
          <w:lang w:val="es-ES" w:eastAsia="ar-SA"/>
        </w:rPr>
        <w:t>Segunda ocasión: Se considerará falta grave y se aplicará la multa correspondiente de 5x1000 por cada día.</w:t>
      </w:r>
    </w:p>
    <w:p w14:paraId="131E661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Tercera ocasión: Constituirá falta muy grave, lo que facultará a la Institución para proceder con la terminación unilateral del contrato. </w:t>
      </w:r>
    </w:p>
    <w:p w14:paraId="104054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universitaria. </w:t>
      </w:r>
    </w:p>
    <w:p w14:paraId="0F08F0FC"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tiene la responsabilidad de mantener una oferta diversificada de productos alimenticios, con precios justos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 por ello al menos deberá incluir:</w:t>
      </w:r>
    </w:p>
    <w:p w14:paraId="6511B82E"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desayuno estudiantil a un costo máximo de $1.50, (un dólar con cincuenta centavos) que deberá incluir una combinación balanceada de proteínas, carbohidratos y micronutrientes esenciales.</w:t>
      </w:r>
    </w:p>
    <w:p w14:paraId="73D3A53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Un menú de almuerzo estudiantil a un costo máximo de $2.00, (dos dólares) que contendrá una proporción adecuada de proteínas, vegetales, carbohidratos y demás componentes nutricionales necesarios para una alimentación saludable.</w:t>
      </w:r>
    </w:p>
    <w:p w14:paraId="1976D78D"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7F37ED4C"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1F977BD7" w14:textId="77777777" w:rsidR="00A26631" w:rsidRPr="005809A2" w:rsidRDefault="00A26631" w:rsidP="005809A2">
      <w:pPr>
        <w:pStyle w:val="Prrafodelista"/>
        <w:spacing w:line="276" w:lineRule="auto"/>
        <w:ind w:left="1440"/>
        <w:jc w:val="both"/>
        <w:rPr>
          <w:rStyle w:val="Fuentedeprrafopredeter9"/>
          <w:rFonts w:ascii="Garamond" w:eastAsia="Calibri" w:hAnsi="Garamond" w:cs="Calibri"/>
          <w:spacing w:val="-2"/>
          <w:sz w:val="20"/>
          <w:szCs w:val="20"/>
        </w:rPr>
      </w:pPr>
    </w:p>
    <w:p w14:paraId="1176AB12"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lastRenderedPageBreak/>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108D7B5A" w14:textId="77777777" w:rsidR="00A26631" w:rsidRPr="005809A2" w:rsidRDefault="00A26631" w:rsidP="005809A2">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1"/>
    <w:p w14:paraId="1EC1ECCF" w14:textId="77777777" w:rsidR="00A26631" w:rsidRPr="005809A2" w:rsidRDefault="00A26631" w:rsidP="005809A2">
      <w:pPr>
        <w:spacing w:line="276" w:lineRule="auto"/>
        <w:jc w:val="both"/>
        <w:rPr>
          <w:rFonts w:ascii="Garamond" w:hAnsi="Garamond" w:cs="Arial"/>
          <w:sz w:val="20"/>
          <w:szCs w:val="20"/>
        </w:rPr>
      </w:pPr>
    </w:p>
    <w:p w14:paraId="10A6951F" w14:textId="77777777" w:rsidR="00A26631" w:rsidRPr="005809A2" w:rsidRDefault="00A26631" w:rsidP="005809A2">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b/>
          <w:sz w:val="20"/>
          <w:szCs w:val="20"/>
        </w:rPr>
      </w:pPr>
      <w:r w:rsidRPr="005809A2">
        <w:rPr>
          <w:rFonts w:ascii="Garamond" w:hAnsi="Garamond" w:cs="Arial"/>
          <w:b/>
          <w:sz w:val="20"/>
          <w:szCs w:val="20"/>
        </w:rPr>
        <w:t>O B L I G A C I O N E S   D E L   C O N T R A T A N T E (ARRENDADOR-UNACH):</w:t>
      </w:r>
    </w:p>
    <w:p w14:paraId="61B38A85" w14:textId="77777777" w:rsidR="00A26631" w:rsidRPr="005809A2" w:rsidRDefault="00A26631" w:rsidP="005809A2">
      <w:pPr>
        <w:jc w:val="both"/>
        <w:textAlignment w:val="baseline"/>
        <w:rPr>
          <w:rFonts w:ascii="Garamond" w:hAnsi="Garamond" w:cs="Segoe UI"/>
          <w:sz w:val="20"/>
          <w:szCs w:val="20"/>
          <w:lang w:val="es-EC" w:eastAsia="es-EC"/>
        </w:rPr>
      </w:pPr>
    </w:p>
    <w:p w14:paraId="3FD5FC5D"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atenderá el pedido del arrendatario en un plazo máximo de 48 horas </w:t>
      </w:r>
    </w:p>
    <w:p w14:paraId="0F3F52C8"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 xml:space="preserve">El contratante se obliga a entregar un espacio físico en óptimas condiciones para la prestación del servicio. </w:t>
      </w:r>
    </w:p>
    <w:p w14:paraId="0B5771B7" w14:textId="77777777" w:rsidR="00A26631" w:rsidRPr="005809A2" w:rsidRDefault="00A26631" w:rsidP="005809A2">
      <w:pPr>
        <w:pStyle w:val="Sinespaciado"/>
        <w:numPr>
          <w:ilvl w:val="0"/>
          <w:numId w:val="18"/>
        </w:numPr>
        <w:jc w:val="both"/>
        <w:rPr>
          <w:rFonts w:ascii="Garamond" w:hAnsi="Garamond"/>
          <w:sz w:val="20"/>
          <w:szCs w:val="20"/>
        </w:rPr>
      </w:pPr>
      <w:r w:rsidRPr="005809A2">
        <w:rPr>
          <w:rFonts w:ascii="Garamond" w:hAnsi="Garamond"/>
          <w:sz w:val="20"/>
          <w:szCs w:val="20"/>
        </w:rPr>
        <w:t>El contratante durante la vigencia del presente instrumento se compromete a otorgar el servicio eléctrico que permita el correcto funcionamiento de los equipos del arrendatario.</w:t>
      </w:r>
    </w:p>
    <w:p w14:paraId="34B22FA8"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Fonts w:ascii="Garamond" w:eastAsiaTheme="minorHAnsi" w:hAnsi="Garamond" w:cstheme="minorBidi"/>
          <w:sz w:val="20"/>
          <w:szCs w:val="20"/>
          <w:lang w:val="es-EC" w:eastAsia="en-US"/>
        </w:rPr>
        <w:t>El contratante notificará al arrendatario con tres meses de anticipación a la finalización del contrato.</w:t>
      </w:r>
    </w:p>
    <w:p w14:paraId="32DB0005" w14:textId="77777777" w:rsidR="00A26631" w:rsidRPr="005809A2" w:rsidRDefault="00A26631" w:rsidP="005809A2">
      <w:pPr>
        <w:pStyle w:val="Prrafodelista"/>
        <w:numPr>
          <w:ilvl w:val="0"/>
          <w:numId w:val="18"/>
        </w:numPr>
        <w:spacing w:line="276" w:lineRule="auto"/>
        <w:jc w:val="both"/>
        <w:rPr>
          <w:rFonts w:ascii="Garamond" w:eastAsia="Calibri" w:hAnsi="Garamond" w:cs="Calibri"/>
          <w:spacing w:val="-2"/>
          <w:sz w:val="20"/>
          <w:szCs w:val="20"/>
        </w:rPr>
      </w:pPr>
      <w:r w:rsidRPr="005809A2">
        <w:rPr>
          <w:rStyle w:val="Fuentedeprrafopredeter9"/>
          <w:rFonts w:ascii="Garamond" w:eastAsia="Calibri" w:hAnsi="Garamond" w:cs="Calibri"/>
          <w:spacing w:val="-2"/>
          <w:sz w:val="20"/>
          <w:szCs w:val="20"/>
        </w:rPr>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169C9E4E" w14:textId="77777777" w:rsidR="00A26631" w:rsidRPr="005809A2" w:rsidRDefault="00A26631" w:rsidP="005809A2">
      <w:pPr>
        <w:spacing w:line="276" w:lineRule="auto"/>
        <w:jc w:val="both"/>
        <w:rPr>
          <w:rFonts w:ascii="Garamond" w:hAnsi="Garamond" w:cs="Arial"/>
          <w:sz w:val="20"/>
          <w:szCs w:val="20"/>
        </w:rPr>
      </w:pPr>
    </w:p>
    <w:p w14:paraId="1171CBB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lang w:val="en-US"/>
        </w:rPr>
      </w:pPr>
      <w:r w:rsidRPr="005809A2">
        <w:rPr>
          <w:rFonts w:ascii="Garamond" w:hAnsi="Garamond" w:cs="Arial"/>
          <w:b/>
          <w:sz w:val="20"/>
          <w:szCs w:val="20"/>
          <w:lang w:val="en-US"/>
        </w:rPr>
        <w:t>R E Q U I S I T O S   M Í N I M O S:</w:t>
      </w:r>
    </w:p>
    <w:p w14:paraId="559FDF00" w14:textId="77777777" w:rsidR="00A26631" w:rsidRPr="005809A2" w:rsidRDefault="00A26631" w:rsidP="005809A2">
      <w:pPr>
        <w:spacing w:line="276" w:lineRule="auto"/>
        <w:ind w:left="360"/>
        <w:jc w:val="both"/>
        <w:rPr>
          <w:rFonts w:ascii="Garamond" w:hAnsi="Garamond" w:cs="Arial"/>
          <w:sz w:val="20"/>
          <w:szCs w:val="20"/>
          <w:lang w:val="en-US"/>
        </w:rPr>
      </w:pPr>
    </w:p>
    <w:p w14:paraId="713AE873" w14:textId="77777777" w:rsidR="00A26631" w:rsidRPr="005809A2" w:rsidRDefault="00A26631" w:rsidP="005809A2">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Q U I P O    M Í N I M O:</w:t>
      </w:r>
    </w:p>
    <w:p w14:paraId="7BF481BA" w14:textId="77777777" w:rsidR="00A26631" w:rsidRPr="005809A2" w:rsidRDefault="00A26631" w:rsidP="005809A2">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A26631" w:rsidRPr="005809A2" w14:paraId="1B7832A6" w14:textId="77777777" w:rsidTr="0066029E">
        <w:tc>
          <w:tcPr>
            <w:tcW w:w="279" w:type="dxa"/>
            <w:shd w:val="clear" w:color="auto" w:fill="auto"/>
          </w:tcPr>
          <w:p w14:paraId="6E21C9C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3118" w:type="dxa"/>
            <w:shd w:val="clear" w:color="auto" w:fill="auto"/>
          </w:tcPr>
          <w:p w14:paraId="2147F32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 xml:space="preserve">Descripción </w:t>
            </w:r>
          </w:p>
        </w:tc>
        <w:tc>
          <w:tcPr>
            <w:tcW w:w="994" w:type="dxa"/>
            <w:shd w:val="clear" w:color="auto" w:fill="auto"/>
          </w:tcPr>
          <w:p w14:paraId="6048CB41"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c>
          <w:tcPr>
            <w:tcW w:w="4251" w:type="dxa"/>
            <w:shd w:val="clear" w:color="auto" w:fill="auto"/>
          </w:tcPr>
          <w:p w14:paraId="63AA6882"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Características</w:t>
            </w:r>
          </w:p>
        </w:tc>
      </w:tr>
      <w:tr w:rsidR="00A26631" w:rsidRPr="005809A2" w14:paraId="6D693AD4" w14:textId="77777777" w:rsidTr="0066029E">
        <w:tc>
          <w:tcPr>
            <w:tcW w:w="279" w:type="dxa"/>
            <w:shd w:val="clear" w:color="auto" w:fill="auto"/>
          </w:tcPr>
          <w:p w14:paraId="6D3BC19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c>
          <w:tcPr>
            <w:tcW w:w="3118" w:type="dxa"/>
            <w:shd w:val="clear" w:color="auto" w:fill="auto"/>
          </w:tcPr>
          <w:p w14:paraId="287F0CBC"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Refrigeradora</w:t>
            </w:r>
          </w:p>
        </w:tc>
        <w:tc>
          <w:tcPr>
            <w:tcW w:w="994" w:type="dxa"/>
            <w:shd w:val="clear" w:color="auto" w:fill="auto"/>
          </w:tcPr>
          <w:p w14:paraId="2D184F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18AB0AB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350litros </w:t>
            </w:r>
          </w:p>
          <w:p w14:paraId="74C708B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No Frost </w:t>
            </w:r>
          </w:p>
          <w:p w14:paraId="12A52B9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Doble puerta (refrigerador y congelador) </w:t>
            </w:r>
          </w:p>
          <w:p w14:paraId="6586302C"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w:t>
            </w:r>
          </w:p>
          <w:p w14:paraId="67F2EC8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667806BE" w14:textId="77777777" w:rsidTr="0066029E">
        <w:tc>
          <w:tcPr>
            <w:tcW w:w="279" w:type="dxa"/>
            <w:shd w:val="clear" w:color="auto" w:fill="auto"/>
          </w:tcPr>
          <w:p w14:paraId="7902C8E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2</w:t>
            </w:r>
          </w:p>
        </w:tc>
        <w:tc>
          <w:tcPr>
            <w:tcW w:w="3118" w:type="dxa"/>
            <w:shd w:val="clear" w:color="auto" w:fill="auto"/>
          </w:tcPr>
          <w:p w14:paraId="7AE249B7"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Congelador</w:t>
            </w:r>
          </w:p>
        </w:tc>
        <w:tc>
          <w:tcPr>
            <w:tcW w:w="994" w:type="dxa"/>
            <w:shd w:val="clear" w:color="auto" w:fill="auto"/>
          </w:tcPr>
          <w:p w14:paraId="5632DECD"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1</w:t>
            </w:r>
          </w:p>
        </w:tc>
        <w:tc>
          <w:tcPr>
            <w:tcW w:w="4251" w:type="dxa"/>
            <w:shd w:val="clear" w:color="auto" w:fill="auto"/>
          </w:tcPr>
          <w:p w14:paraId="789A38E8"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de 200 litros </w:t>
            </w:r>
          </w:p>
          <w:p w14:paraId="4F8625B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Sistema horizontal (tipo arcón) </w:t>
            </w:r>
          </w:p>
          <w:p w14:paraId="686122F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Control de temperatura ajustable </w:t>
            </w:r>
          </w:p>
          <w:p w14:paraId="7187168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resistente a la corrosión</w:t>
            </w:r>
          </w:p>
        </w:tc>
      </w:tr>
      <w:tr w:rsidR="00A26631" w:rsidRPr="005809A2" w14:paraId="09932A34" w14:textId="77777777" w:rsidTr="0066029E">
        <w:tc>
          <w:tcPr>
            <w:tcW w:w="279" w:type="dxa"/>
            <w:shd w:val="clear" w:color="auto" w:fill="auto"/>
          </w:tcPr>
          <w:p w14:paraId="25A78ECD"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3</w:t>
            </w:r>
          </w:p>
        </w:tc>
        <w:tc>
          <w:tcPr>
            <w:tcW w:w="3118" w:type="dxa"/>
            <w:shd w:val="clear" w:color="auto" w:fill="auto"/>
          </w:tcPr>
          <w:p w14:paraId="281E17E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Cocina Industrial</w:t>
            </w:r>
          </w:p>
        </w:tc>
        <w:tc>
          <w:tcPr>
            <w:tcW w:w="994" w:type="dxa"/>
            <w:shd w:val="clear" w:color="auto" w:fill="auto"/>
          </w:tcPr>
          <w:p w14:paraId="2587D30F"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6B8ADA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De 3 a -6 quemadores de alta potencia </w:t>
            </w:r>
          </w:p>
          <w:p w14:paraId="55E9E8C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Acero inoxidable</w:t>
            </w:r>
          </w:p>
        </w:tc>
      </w:tr>
      <w:tr w:rsidR="00A26631" w:rsidRPr="005809A2" w14:paraId="41E905C6" w14:textId="77777777" w:rsidTr="0066029E">
        <w:tc>
          <w:tcPr>
            <w:tcW w:w="279" w:type="dxa"/>
            <w:shd w:val="clear" w:color="auto" w:fill="auto"/>
          </w:tcPr>
          <w:p w14:paraId="6DC6CA8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4</w:t>
            </w:r>
          </w:p>
        </w:tc>
        <w:tc>
          <w:tcPr>
            <w:tcW w:w="3118" w:type="dxa"/>
            <w:shd w:val="clear" w:color="auto" w:fill="auto"/>
          </w:tcPr>
          <w:p w14:paraId="7E55963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 Licuadora, </w:t>
            </w:r>
          </w:p>
        </w:tc>
        <w:tc>
          <w:tcPr>
            <w:tcW w:w="994" w:type="dxa"/>
            <w:shd w:val="clear" w:color="auto" w:fill="auto"/>
          </w:tcPr>
          <w:p w14:paraId="34713D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7762C8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mínima 2 litros </w:t>
            </w:r>
          </w:p>
          <w:p w14:paraId="23BF4B4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Potencia mínima 600W </w:t>
            </w:r>
          </w:p>
          <w:p w14:paraId="7CB7A9BF"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Varias velocidades </w:t>
            </w:r>
          </w:p>
          <w:p w14:paraId="2CF8051D"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Vaso de vidrio</w:t>
            </w:r>
          </w:p>
        </w:tc>
      </w:tr>
      <w:tr w:rsidR="00A26631" w:rsidRPr="005809A2" w14:paraId="546B9D54" w14:textId="77777777" w:rsidTr="0066029E">
        <w:tc>
          <w:tcPr>
            <w:tcW w:w="279" w:type="dxa"/>
            <w:shd w:val="clear" w:color="auto" w:fill="auto"/>
          </w:tcPr>
          <w:p w14:paraId="238F4769"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5</w:t>
            </w:r>
          </w:p>
        </w:tc>
        <w:tc>
          <w:tcPr>
            <w:tcW w:w="3118" w:type="dxa"/>
            <w:shd w:val="clear" w:color="auto" w:fill="auto"/>
          </w:tcPr>
          <w:p w14:paraId="4AB34FC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Estantería/vitrina</w:t>
            </w:r>
          </w:p>
        </w:tc>
        <w:tc>
          <w:tcPr>
            <w:tcW w:w="994" w:type="dxa"/>
            <w:shd w:val="clear" w:color="auto" w:fill="auto"/>
          </w:tcPr>
          <w:p w14:paraId="5C0752F6"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20069BE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Vidrio templado y aluminio </w:t>
            </w:r>
          </w:p>
          <w:p w14:paraId="3896F1E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Iluminación integrada </w:t>
            </w:r>
          </w:p>
          <w:p w14:paraId="11CA619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Mínimo 2 niveles de exhibición </w:t>
            </w:r>
          </w:p>
          <w:p w14:paraId="1C0DB1D3"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Dimensiones adecuadas al espacio</w:t>
            </w:r>
          </w:p>
        </w:tc>
      </w:tr>
      <w:tr w:rsidR="00A26631" w:rsidRPr="005809A2" w14:paraId="600D753B" w14:textId="77777777" w:rsidTr="0066029E">
        <w:tc>
          <w:tcPr>
            <w:tcW w:w="279" w:type="dxa"/>
            <w:shd w:val="clear" w:color="auto" w:fill="auto"/>
          </w:tcPr>
          <w:p w14:paraId="3F7F89C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6</w:t>
            </w:r>
          </w:p>
        </w:tc>
        <w:tc>
          <w:tcPr>
            <w:tcW w:w="3118" w:type="dxa"/>
            <w:shd w:val="clear" w:color="auto" w:fill="auto"/>
          </w:tcPr>
          <w:p w14:paraId="1AD4ED69"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Perchero para snacks</w:t>
            </w:r>
          </w:p>
        </w:tc>
        <w:tc>
          <w:tcPr>
            <w:tcW w:w="994" w:type="dxa"/>
            <w:shd w:val="clear" w:color="auto" w:fill="auto"/>
          </w:tcPr>
          <w:p w14:paraId="75A49A60"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46C34EC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Material: Metal resistente </w:t>
            </w:r>
          </w:p>
          <w:p w14:paraId="4DB23CE0"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Múltiples ganchos o niveles </w:t>
            </w:r>
          </w:p>
          <w:p w14:paraId="49D63EA2"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Altura ajustable </w:t>
            </w:r>
          </w:p>
          <w:p w14:paraId="3B2D9DDA"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Fácil instalación o movilidad</w:t>
            </w:r>
          </w:p>
        </w:tc>
      </w:tr>
      <w:tr w:rsidR="00A26631" w:rsidRPr="005809A2" w14:paraId="4B185C57" w14:textId="77777777" w:rsidTr="0066029E">
        <w:tc>
          <w:tcPr>
            <w:tcW w:w="279" w:type="dxa"/>
            <w:shd w:val="clear" w:color="auto" w:fill="auto"/>
          </w:tcPr>
          <w:p w14:paraId="7F574BBF"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7</w:t>
            </w:r>
          </w:p>
        </w:tc>
        <w:tc>
          <w:tcPr>
            <w:tcW w:w="3118" w:type="dxa"/>
            <w:shd w:val="clear" w:color="auto" w:fill="auto"/>
          </w:tcPr>
          <w:p w14:paraId="5301CD21"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Mesas con al menos cuatro sillas cada una </w:t>
            </w:r>
          </w:p>
        </w:tc>
        <w:tc>
          <w:tcPr>
            <w:tcW w:w="994" w:type="dxa"/>
            <w:shd w:val="clear" w:color="auto" w:fill="auto"/>
          </w:tcPr>
          <w:p w14:paraId="072756D0"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8</w:t>
            </w:r>
          </w:p>
        </w:tc>
        <w:tc>
          <w:tcPr>
            <w:tcW w:w="4251" w:type="dxa"/>
            <w:shd w:val="clear" w:color="auto" w:fill="auto"/>
          </w:tcPr>
          <w:p w14:paraId="0B3A2BA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51A96116"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80x80 cm mínimo </w:t>
            </w:r>
          </w:p>
          <w:p w14:paraId="69FE6467"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Sillas ergonómicas y resistentes </w:t>
            </w:r>
          </w:p>
          <w:p w14:paraId="5F5EB455"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Capacidad: 4 personas por mesa </w:t>
            </w:r>
          </w:p>
          <w:p w14:paraId="4F3916D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lastRenderedPageBreak/>
              <w:t>Fácil limpieza y durabilidad de las mesas y sillas</w:t>
            </w:r>
          </w:p>
          <w:p w14:paraId="5C2D2604"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que permita fácil movilidad</w:t>
            </w:r>
          </w:p>
        </w:tc>
      </w:tr>
      <w:tr w:rsidR="00A26631" w:rsidRPr="005809A2" w14:paraId="794A75D2" w14:textId="77777777" w:rsidTr="0066029E">
        <w:tc>
          <w:tcPr>
            <w:tcW w:w="279" w:type="dxa"/>
            <w:shd w:val="clear" w:color="auto" w:fill="auto"/>
          </w:tcPr>
          <w:p w14:paraId="009B5D3C"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lastRenderedPageBreak/>
              <w:t>8</w:t>
            </w:r>
          </w:p>
        </w:tc>
        <w:tc>
          <w:tcPr>
            <w:tcW w:w="3118" w:type="dxa"/>
            <w:shd w:val="clear" w:color="auto" w:fill="auto"/>
          </w:tcPr>
          <w:p w14:paraId="63548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Cartelera para publicar lo que se oferta con sus respectivos precios</w:t>
            </w:r>
          </w:p>
        </w:tc>
        <w:tc>
          <w:tcPr>
            <w:tcW w:w="994" w:type="dxa"/>
            <w:shd w:val="clear" w:color="auto" w:fill="auto"/>
          </w:tcPr>
          <w:p w14:paraId="3C17334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1</w:t>
            </w:r>
          </w:p>
        </w:tc>
        <w:tc>
          <w:tcPr>
            <w:tcW w:w="4251" w:type="dxa"/>
            <w:shd w:val="clear" w:color="auto" w:fill="auto"/>
          </w:tcPr>
          <w:p w14:paraId="61168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Material: indistinto</w:t>
            </w:r>
          </w:p>
          <w:p w14:paraId="38A9A0E1"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 xml:space="preserve">Dimensiones mínimas: 100x80 cm </w:t>
            </w:r>
          </w:p>
          <w:p w14:paraId="5E8D9999" w14:textId="77777777" w:rsidR="00A26631" w:rsidRPr="005809A2" w:rsidRDefault="00A26631" w:rsidP="005809A2">
            <w:pPr>
              <w:pStyle w:val="Sinespaciado"/>
              <w:ind w:left="360"/>
              <w:jc w:val="both"/>
              <w:rPr>
                <w:rFonts w:ascii="Garamond" w:hAnsi="Garamond"/>
                <w:sz w:val="20"/>
                <w:szCs w:val="20"/>
              </w:rPr>
            </w:pPr>
            <w:r w:rsidRPr="005809A2">
              <w:rPr>
                <w:rFonts w:ascii="Garamond" w:hAnsi="Garamond"/>
                <w:sz w:val="20"/>
                <w:szCs w:val="20"/>
              </w:rPr>
              <w:t>Diseño atractivo y visible</w:t>
            </w:r>
          </w:p>
        </w:tc>
      </w:tr>
    </w:tbl>
    <w:p w14:paraId="3896E111" w14:textId="77777777" w:rsidR="00A26631" w:rsidRPr="005809A2" w:rsidRDefault="00A26631" w:rsidP="005809A2">
      <w:pPr>
        <w:spacing w:line="276" w:lineRule="auto"/>
        <w:jc w:val="both"/>
        <w:rPr>
          <w:rFonts w:ascii="Garamond" w:hAnsi="Garamond" w:cs="Arial"/>
          <w:b/>
          <w:sz w:val="20"/>
          <w:szCs w:val="20"/>
        </w:rPr>
      </w:pPr>
    </w:p>
    <w:p w14:paraId="0F4512AF"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7EA7E51"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29FCD2D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Promesas de Compra – Venta.</w:t>
      </w:r>
    </w:p>
    <w:p w14:paraId="6331BE79"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Facturas a nombre de quien presenta la oferta.</w:t>
      </w:r>
    </w:p>
    <w:p w14:paraId="06651A87"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Certificados de propiedad.</w:t>
      </w:r>
    </w:p>
    <w:p w14:paraId="6FB7561A" w14:textId="77777777" w:rsidR="00A26631" w:rsidRPr="005809A2" w:rsidRDefault="00A26631" w:rsidP="005809A2">
      <w:pPr>
        <w:spacing w:line="276" w:lineRule="auto"/>
        <w:jc w:val="both"/>
        <w:rPr>
          <w:rFonts w:ascii="Garamond" w:hAnsi="Garamond" w:cs="Arial"/>
          <w:bCs/>
          <w:sz w:val="20"/>
          <w:szCs w:val="20"/>
        </w:rPr>
      </w:pPr>
      <w:r w:rsidRPr="005809A2">
        <w:rPr>
          <w:rFonts w:ascii="Garamond" w:hAnsi="Garamond" w:cs="Arial"/>
          <w:bCs/>
          <w:sz w:val="20"/>
          <w:szCs w:val="20"/>
        </w:rPr>
        <w:t>Compromiso de arrendamiento.</w:t>
      </w:r>
    </w:p>
    <w:p w14:paraId="676F11F6" w14:textId="77777777" w:rsidR="00A26631" w:rsidRPr="005809A2" w:rsidRDefault="00A26631" w:rsidP="005809A2">
      <w:pPr>
        <w:spacing w:line="276" w:lineRule="auto"/>
        <w:jc w:val="both"/>
        <w:rPr>
          <w:rFonts w:ascii="Garamond" w:hAnsi="Garamond" w:cs="Arial"/>
          <w:bCs/>
          <w:sz w:val="20"/>
          <w:szCs w:val="20"/>
        </w:rPr>
      </w:pPr>
    </w:p>
    <w:p w14:paraId="669D0722" w14:textId="77777777" w:rsidR="00A26631" w:rsidRPr="005809A2" w:rsidRDefault="00A26631" w:rsidP="005809A2">
      <w:pPr>
        <w:spacing w:line="276" w:lineRule="auto"/>
        <w:jc w:val="both"/>
        <w:rPr>
          <w:rFonts w:ascii="Garamond" w:hAnsi="Garamond" w:cs="Arial"/>
          <w:b/>
          <w:sz w:val="20"/>
          <w:szCs w:val="20"/>
        </w:rPr>
      </w:pPr>
    </w:p>
    <w:p w14:paraId="312781EA"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P E R S O N A L   T É C N I C O   M Í N I M O    C L A V E:</w:t>
      </w:r>
    </w:p>
    <w:p w14:paraId="53AFAA53" w14:textId="77777777" w:rsidR="00A26631" w:rsidRPr="005809A2" w:rsidRDefault="00A26631" w:rsidP="005809A2">
      <w:pPr>
        <w:spacing w:line="276" w:lineRule="auto"/>
        <w:jc w:val="both"/>
        <w:rPr>
          <w:rFonts w:ascii="Garamond" w:hAnsi="Garamond" w:cs="Arial"/>
          <w:sz w:val="20"/>
          <w:szCs w:val="20"/>
        </w:rPr>
      </w:pPr>
    </w:p>
    <w:p w14:paraId="15261476" w14:textId="77777777" w:rsidR="00A26631" w:rsidRPr="005809A2" w:rsidRDefault="00A26631" w:rsidP="005809A2">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A26631" w:rsidRPr="005809A2" w14:paraId="58B7F35C" w14:textId="77777777" w:rsidTr="0066029E">
        <w:trPr>
          <w:trHeight w:val="299"/>
        </w:trPr>
        <w:tc>
          <w:tcPr>
            <w:tcW w:w="596" w:type="dxa"/>
            <w:shd w:val="clear" w:color="auto" w:fill="FFC000"/>
            <w:vAlign w:val="center"/>
          </w:tcPr>
          <w:p w14:paraId="70EBB254"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4678" w:type="dxa"/>
            <w:shd w:val="clear" w:color="auto" w:fill="FFC000"/>
            <w:vAlign w:val="center"/>
          </w:tcPr>
          <w:p w14:paraId="1D253AF3"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842" w:type="dxa"/>
            <w:shd w:val="clear" w:color="auto" w:fill="FFC000"/>
            <w:vAlign w:val="center"/>
          </w:tcPr>
          <w:p w14:paraId="38534EA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Titulación Académica</w:t>
            </w:r>
          </w:p>
        </w:tc>
        <w:tc>
          <w:tcPr>
            <w:tcW w:w="1276" w:type="dxa"/>
            <w:shd w:val="clear" w:color="auto" w:fill="FFC000"/>
            <w:vAlign w:val="center"/>
          </w:tcPr>
          <w:p w14:paraId="6EFC1B80"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Cantidad</w:t>
            </w:r>
          </w:p>
        </w:tc>
      </w:tr>
      <w:tr w:rsidR="00A26631" w:rsidRPr="005809A2" w14:paraId="41DACAEE" w14:textId="77777777" w:rsidTr="0066029E">
        <w:trPr>
          <w:trHeight w:val="299"/>
        </w:trPr>
        <w:tc>
          <w:tcPr>
            <w:tcW w:w="596" w:type="dxa"/>
            <w:shd w:val="clear" w:color="auto" w:fill="FFC000"/>
          </w:tcPr>
          <w:p w14:paraId="240005FD"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1</w:t>
            </w:r>
          </w:p>
        </w:tc>
        <w:tc>
          <w:tcPr>
            <w:tcW w:w="4678" w:type="dxa"/>
            <w:shd w:val="clear" w:color="auto" w:fill="auto"/>
          </w:tcPr>
          <w:p w14:paraId="2FF26E2A"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Administrador:</w:t>
            </w:r>
            <w:r w:rsidRPr="005809A2">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0278FE07"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Bachiller-Tercer o cuarto nivel</w:t>
            </w:r>
          </w:p>
        </w:tc>
        <w:tc>
          <w:tcPr>
            <w:tcW w:w="1276" w:type="dxa"/>
            <w:shd w:val="clear" w:color="auto" w:fill="auto"/>
          </w:tcPr>
          <w:p w14:paraId="76B611EE"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2B9589B0" w14:textId="77777777" w:rsidTr="0066029E">
        <w:trPr>
          <w:trHeight w:val="299"/>
        </w:trPr>
        <w:tc>
          <w:tcPr>
            <w:tcW w:w="596" w:type="dxa"/>
            <w:shd w:val="clear" w:color="auto" w:fill="FFC000"/>
          </w:tcPr>
          <w:p w14:paraId="01A7D36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2</w:t>
            </w:r>
          </w:p>
        </w:tc>
        <w:tc>
          <w:tcPr>
            <w:tcW w:w="4678" w:type="dxa"/>
            <w:shd w:val="clear" w:color="auto" w:fill="auto"/>
          </w:tcPr>
          <w:p w14:paraId="1E668A3D"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Chef/ Cocinero:</w:t>
            </w:r>
            <w:r w:rsidRPr="005809A2">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5ED1FBE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Titulación en Gastronomía, Titulación en cocinero o afines.</w:t>
            </w:r>
          </w:p>
        </w:tc>
        <w:tc>
          <w:tcPr>
            <w:tcW w:w="1276" w:type="dxa"/>
            <w:shd w:val="clear" w:color="auto" w:fill="auto"/>
          </w:tcPr>
          <w:p w14:paraId="38B8FB82"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r w:rsidR="00A26631" w:rsidRPr="005809A2" w14:paraId="4E474EBA" w14:textId="77777777" w:rsidTr="0066029E">
        <w:trPr>
          <w:trHeight w:val="299"/>
        </w:trPr>
        <w:tc>
          <w:tcPr>
            <w:tcW w:w="596" w:type="dxa"/>
            <w:shd w:val="clear" w:color="auto" w:fill="FFC000"/>
          </w:tcPr>
          <w:p w14:paraId="22CFE826"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b/>
                <w:bCs/>
              </w:rPr>
              <w:t>3</w:t>
            </w:r>
          </w:p>
        </w:tc>
        <w:tc>
          <w:tcPr>
            <w:tcW w:w="4678" w:type="dxa"/>
            <w:shd w:val="clear" w:color="auto" w:fill="auto"/>
          </w:tcPr>
          <w:p w14:paraId="1D09D106" w14:textId="77777777" w:rsidR="00A26631" w:rsidRPr="005809A2" w:rsidRDefault="00A26631" w:rsidP="005809A2">
            <w:pPr>
              <w:pStyle w:val="Standard"/>
              <w:spacing w:line="276" w:lineRule="auto"/>
              <w:jc w:val="both"/>
              <w:rPr>
                <w:rFonts w:ascii="Garamond" w:hAnsi="Garamond"/>
              </w:rPr>
            </w:pPr>
            <w:r w:rsidRPr="005809A2">
              <w:rPr>
                <w:rFonts w:ascii="Garamond" w:hAnsi="Garamond"/>
                <w:b/>
                <w:bCs/>
              </w:rPr>
              <w:t>Ayudante de operaciones bar comedor/cocina/atención al público:</w:t>
            </w:r>
            <w:r w:rsidRPr="005809A2">
              <w:rPr>
                <w:rFonts w:ascii="Garamond" w:hAnsi="Garamond"/>
              </w:rPr>
              <w:t xml:space="preserve"> Apoya en todas las operaciones que se realizan en el bar comedor.</w:t>
            </w:r>
          </w:p>
        </w:tc>
        <w:tc>
          <w:tcPr>
            <w:tcW w:w="1842" w:type="dxa"/>
            <w:shd w:val="clear" w:color="auto" w:fill="auto"/>
          </w:tcPr>
          <w:p w14:paraId="1CA49724"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Bachiller</w:t>
            </w:r>
          </w:p>
        </w:tc>
        <w:tc>
          <w:tcPr>
            <w:tcW w:w="1276" w:type="dxa"/>
            <w:shd w:val="clear" w:color="auto" w:fill="auto"/>
          </w:tcPr>
          <w:p w14:paraId="71471040"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1</w:t>
            </w:r>
          </w:p>
        </w:tc>
      </w:tr>
    </w:tbl>
    <w:p w14:paraId="20A40991" w14:textId="77777777" w:rsidR="00A26631" w:rsidRPr="005809A2" w:rsidRDefault="00A26631" w:rsidP="005809A2">
      <w:pPr>
        <w:spacing w:line="276" w:lineRule="auto"/>
        <w:jc w:val="both"/>
        <w:rPr>
          <w:rFonts w:ascii="Garamond" w:hAnsi="Garamond" w:cs="Arial"/>
          <w:sz w:val="20"/>
          <w:szCs w:val="20"/>
        </w:rPr>
      </w:pPr>
    </w:p>
    <w:p w14:paraId="500FCAE7"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8E7E7D9"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simple a color de título(s) de tercer nivel.</w:t>
      </w:r>
    </w:p>
    <w:p w14:paraId="43B620D6"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Certificado a color del registro de título(s) actualizado emitido por la SENESCYT.</w:t>
      </w:r>
    </w:p>
    <w:p w14:paraId="3D1683A4"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 xml:space="preserve">Copia del título de bachiller. </w:t>
      </w:r>
    </w:p>
    <w:p w14:paraId="23C4F283" w14:textId="77777777" w:rsidR="00A26631" w:rsidRPr="005809A2" w:rsidRDefault="00A26631" w:rsidP="005809A2">
      <w:pPr>
        <w:pStyle w:val="Prrafodelista"/>
        <w:numPr>
          <w:ilvl w:val="0"/>
          <w:numId w:val="17"/>
        </w:numPr>
        <w:spacing w:line="276" w:lineRule="auto"/>
        <w:jc w:val="both"/>
        <w:rPr>
          <w:rFonts w:ascii="Garamond" w:hAnsi="Garamond" w:cs="Arial"/>
          <w:bCs/>
          <w:sz w:val="20"/>
          <w:szCs w:val="20"/>
        </w:rPr>
      </w:pPr>
      <w:r w:rsidRPr="005809A2">
        <w:rPr>
          <w:rFonts w:ascii="Garamond" w:hAnsi="Garamond" w:cs="Arial"/>
          <w:bCs/>
          <w:sz w:val="20"/>
          <w:szCs w:val="20"/>
        </w:rPr>
        <w:t>Copia del título de Cocinero</w:t>
      </w:r>
    </w:p>
    <w:p w14:paraId="55984D73" w14:textId="77777777" w:rsidR="00A26631" w:rsidRPr="005809A2" w:rsidRDefault="00A26631" w:rsidP="005809A2">
      <w:pPr>
        <w:spacing w:line="276" w:lineRule="auto"/>
        <w:ind w:left="360"/>
        <w:jc w:val="both"/>
        <w:rPr>
          <w:rFonts w:ascii="Garamond" w:hAnsi="Garamond" w:cs="Arial"/>
          <w:bCs/>
          <w:sz w:val="20"/>
          <w:szCs w:val="20"/>
        </w:rPr>
      </w:pPr>
    </w:p>
    <w:p w14:paraId="4EE02804" w14:textId="77777777" w:rsidR="00A26631" w:rsidRPr="005809A2" w:rsidRDefault="00A26631" w:rsidP="005809A2">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5809A2">
        <w:rPr>
          <w:rFonts w:ascii="Garamond" w:hAnsi="Garamond" w:cs="Arial"/>
          <w:b/>
          <w:sz w:val="20"/>
          <w:szCs w:val="20"/>
        </w:rPr>
        <w:t>E X P E R I E N C I A   M Í N I M A   D E L   P E R S O N A L    T É C N I C O:</w:t>
      </w:r>
    </w:p>
    <w:p w14:paraId="086C093C" w14:textId="77777777" w:rsidR="00A26631" w:rsidRPr="005809A2" w:rsidRDefault="00A26631" w:rsidP="005809A2">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A26631" w:rsidRPr="005809A2" w14:paraId="0F3B9342" w14:textId="77777777" w:rsidTr="0066029E">
        <w:trPr>
          <w:trHeight w:val="642"/>
        </w:trPr>
        <w:tc>
          <w:tcPr>
            <w:tcW w:w="477" w:type="pct"/>
            <w:shd w:val="clear" w:color="auto" w:fill="92D050"/>
            <w:vAlign w:val="center"/>
          </w:tcPr>
          <w:p w14:paraId="33AAE5D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No.</w:t>
            </w:r>
          </w:p>
        </w:tc>
        <w:tc>
          <w:tcPr>
            <w:tcW w:w="1309" w:type="pct"/>
            <w:shd w:val="clear" w:color="auto" w:fill="92D050"/>
            <w:vAlign w:val="center"/>
          </w:tcPr>
          <w:p w14:paraId="3E41296D"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Función</w:t>
            </w:r>
          </w:p>
        </w:tc>
        <w:tc>
          <w:tcPr>
            <w:tcW w:w="1387" w:type="pct"/>
            <w:shd w:val="clear" w:color="auto" w:fill="92D050"/>
            <w:vAlign w:val="center"/>
          </w:tcPr>
          <w:p w14:paraId="64DF01C7"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Descripción</w:t>
            </w:r>
          </w:p>
        </w:tc>
        <w:tc>
          <w:tcPr>
            <w:tcW w:w="515" w:type="pct"/>
            <w:shd w:val="clear" w:color="auto" w:fill="92D050"/>
            <w:vAlign w:val="center"/>
          </w:tcPr>
          <w:p w14:paraId="5A541E8F"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Tiempo</w:t>
            </w:r>
          </w:p>
        </w:tc>
        <w:tc>
          <w:tcPr>
            <w:tcW w:w="708" w:type="pct"/>
            <w:shd w:val="clear" w:color="auto" w:fill="92D050"/>
            <w:vAlign w:val="center"/>
          </w:tcPr>
          <w:p w14:paraId="68254A09"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Número de Proyectos</w:t>
            </w:r>
          </w:p>
        </w:tc>
        <w:tc>
          <w:tcPr>
            <w:tcW w:w="604" w:type="pct"/>
            <w:shd w:val="clear" w:color="auto" w:fill="92D050"/>
            <w:vAlign w:val="center"/>
          </w:tcPr>
          <w:p w14:paraId="79961F4C" w14:textId="77777777" w:rsidR="00A26631" w:rsidRPr="005809A2" w:rsidRDefault="00A26631" w:rsidP="005809A2">
            <w:pPr>
              <w:pStyle w:val="Standard"/>
              <w:spacing w:line="276" w:lineRule="auto"/>
              <w:jc w:val="both"/>
              <w:rPr>
                <w:rFonts w:ascii="Garamond" w:eastAsiaTheme="minorHAnsi" w:hAnsi="Garamond" w:cs="Arial"/>
                <w:b/>
                <w:bCs/>
                <w:lang w:val="es-ES_tradnl" w:eastAsia="en-US"/>
              </w:rPr>
            </w:pPr>
            <w:r w:rsidRPr="005809A2">
              <w:rPr>
                <w:rFonts w:ascii="Garamond" w:eastAsiaTheme="minorHAnsi" w:hAnsi="Garamond" w:cs="Arial"/>
                <w:b/>
                <w:bCs/>
                <w:lang w:val="es-ES_tradnl" w:eastAsia="en-US"/>
              </w:rPr>
              <w:t>Monto de Proyectos</w:t>
            </w:r>
          </w:p>
        </w:tc>
      </w:tr>
      <w:tr w:rsidR="00A26631" w:rsidRPr="005809A2" w14:paraId="2851A8AE" w14:textId="77777777" w:rsidTr="0066029E">
        <w:tc>
          <w:tcPr>
            <w:tcW w:w="477" w:type="pct"/>
            <w:shd w:val="clear" w:color="auto" w:fill="92D050"/>
          </w:tcPr>
          <w:p w14:paraId="7B8D0D23" w14:textId="77777777" w:rsidR="00A26631" w:rsidRPr="005809A2" w:rsidRDefault="00A26631" w:rsidP="005809A2">
            <w:pPr>
              <w:pStyle w:val="Standard"/>
              <w:spacing w:line="276" w:lineRule="auto"/>
              <w:jc w:val="both"/>
              <w:rPr>
                <w:rFonts w:ascii="Garamond" w:hAnsi="Garamond" w:cs="Arial"/>
                <w:b/>
                <w:bCs/>
                <w:lang w:val="es-ES" w:eastAsia="ar-SA"/>
              </w:rPr>
            </w:pPr>
            <w:r w:rsidRPr="005809A2">
              <w:rPr>
                <w:rFonts w:ascii="Garamond" w:hAnsi="Garamond" w:cs="Arial"/>
                <w:b/>
                <w:bCs/>
                <w:lang w:val="es-ES" w:eastAsia="ar-SA"/>
              </w:rPr>
              <w:t>1</w:t>
            </w:r>
          </w:p>
        </w:tc>
        <w:tc>
          <w:tcPr>
            <w:tcW w:w="1309" w:type="pct"/>
          </w:tcPr>
          <w:p w14:paraId="6D3DE076"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Administrador</w:t>
            </w:r>
          </w:p>
        </w:tc>
        <w:tc>
          <w:tcPr>
            <w:tcW w:w="1387" w:type="pct"/>
            <w:shd w:val="clear" w:color="auto" w:fill="auto"/>
          </w:tcPr>
          <w:p w14:paraId="79D90CAB" w14:textId="77777777" w:rsidR="00A26631" w:rsidRPr="005809A2" w:rsidRDefault="00A26631" w:rsidP="005809A2">
            <w:pPr>
              <w:pStyle w:val="Standard"/>
              <w:spacing w:line="276" w:lineRule="auto"/>
              <w:jc w:val="both"/>
              <w:rPr>
                <w:rFonts w:ascii="Garamond" w:hAnsi="Garamond"/>
              </w:rPr>
            </w:pPr>
            <w:r w:rsidRPr="005809A2">
              <w:rPr>
                <w:rFonts w:ascii="Garamond" w:hAnsi="Garamond"/>
              </w:rPr>
              <w:t>Experiencia en administración de bares en instituciones públicas o establecimientos privados.</w:t>
            </w:r>
          </w:p>
        </w:tc>
        <w:tc>
          <w:tcPr>
            <w:tcW w:w="515" w:type="pct"/>
            <w:shd w:val="clear" w:color="auto" w:fill="FFFFFF" w:themeFill="background1"/>
          </w:tcPr>
          <w:p w14:paraId="16C7FB6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11054F74"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13C5DA3A"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cs="Arial"/>
                <w:lang w:val="es-ES" w:eastAsia="ar-SA"/>
              </w:rPr>
              <w:t>No Aplica</w:t>
            </w:r>
          </w:p>
        </w:tc>
      </w:tr>
      <w:tr w:rsidR="00A26631" w:rsidRPr="005809A2" w14:paraId="7CE8325A" w14:textId="77777777" w:rsidTr="0066029E">
        <w:tc>
          <w:tcPr>
            <w:tcW w:w="477" w:type="pct"/>
            <w:shd w:val="clear" w:color="auto" w:fill="92D050"/>
          </w:tcPr>
          <w:p w14:paraId="5FC0EB3C"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lastRenderedPageBreak/>
              <w:t>2</w:t>
            </w:r>
          </w:p>
        </w:tc>
        <w:tc>
          <w:tcPr>
            <w:tcW w:w="1309" w:type="pct"/>
          </w:tcPr>
          <w:p w14:paraId="070D3657"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Chef/Cocinero</w:t>
            </w:r>
          </w:p>
        </w:tc>
        <w:tc>
          <w:tcPr>
            <w:tcW w:w="1387" w:type="pct"/>
            <w:shd w:val="clear" w:color="auto" w:fill="auto"/>
          </w:tcPr>
          <w:p w14:paraId="20EA5D6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Experiencia en preparación de alimentos y bebidas</w:t>
            </w:r>
          </w:p>
        </w:tc>
        <w:tc>
          <w:tcPr>
            <w:tcW w:w="515" w:type="pct"/>
            <w:shd w:val="clear" w:color="auto" w:fill="FFFFFF" w:themeFill="background1"/>
          </w:tcPr>
          <w:p w14:paraId="5A0E224A"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2 años</w:t>
            </w:r>
          </w:p>
        </w:tc>
        <w:tc>
          <w:tcPr>
            <w:tcW w:w="708" w:type="pct"/>
            <w:shd w:val="clear" w:color="auto" w:fill="auto"/>
          </w:tcPr>
          <w:p w14:paraId="6B4663F8"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0676214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r w:rsidR="00A26631" w:rsidRPr="005809A2" w14:paraId="5456DF53" w14:textId="77777777" w:rsidTr="0066029E">
        <w:tc>
          <w:tcPr>
            <w:tcW w:w="477" w:type="pct"/>
            <w:shd w:val="clear" w:color="auto" w:fill="92D050"/>
          </w:tcPr>
          <w:p w14:paraId="72E0AD6A" w14:textId="77777777" w:rsidR="00A26631" w:rsidRPr="005809A2" w:rsidRDefault="00A26631" w:rsidP="005809A2">
            <w:pPr>
              <w:pStyle w:val="Standard"/>
              <w:spacing w:line="276" w:lineRule="auto"/>
              <w:jc w:val="both"/>
              <w:rPr>
                <w:rFonts w:ascii="Garamond" w:hAnsi="Garamond"/>
                <w:b/>
                <w:bCs/>
              </w:rPr>
            </w:pPr>
            <w:r w:rsidRPr="005809A2">
              <w:rPr>
                <w:rFonts w:ascii="Garamond" w:hAnsi="Garamond" w:cs="Arial"/>
                <w:b/>
                <w:bCs/>
                <w:lang w:val="es-ES" w:eastAsia="ar-SA"/>
              </w:rPr>
              <w:t>3</w:t>
            </w:r>
          </w:p>
        </w:tc>
        <w:tc>
          <w:tcPr>
            <w:tcW w:w="1309" w:type="pct"/>
          </w:tcPr>
          <w:p w14:paraId="3069AC20" w14:textId="77777777" w:rsidR="00A26631" w:rsidRPr="005809A2" w:rsidRDefault="00A26631" w:rsidP="005809A2">
            <w:pPr>
              <w:pStyle w:val="Standard"/>
              <w:spacing w:line="276" w:lineRule="auto"/>
              <w:jc w:val="both"/>
              <w:rPr>
                <w:rFonts w:ascii="Garamond" w:hAnsi="Garamond" w:cs="Arial"/>
                <w:lang w:val="es-ES" w:eastAsia="ar-SA"/>
              </w:rPr>
            </w:pPr>
            <w:r w:rsidRPr="005809A2">
              <w:rPr>
                <w:rFonts w:ascii="Garamond" w:hAnsi="Garamond"/>
              </w:rPr>
              <w:t>Ayudante de operaciones bar comedor/cocina/atención al público</w:t>
            </w:r>
          </w:p>
        </w:tc>
        <w:tc>
          <w:tcPr>
            <w:tcW w:w="1387" w:type="pct"/>
            <w:shd w:val="clear" w:color="auto" w:fill="auto"/>
          </w:tcPr>
          <w:p w14:paraId="60FD21C3"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 xml:space="preserve">Experiencia en atención al cliente </w:t>
            </w:r>
          </w:p>
        </w:tc>
        <w:tc>
          <w:tcPr>
            <w:tcW w:w="515" w:type="pct"/>
            <w:shd w:val="clear" w:color="auto" w:fill="FFFFFF" w:themeFill="background1"/>
          </w:tcPr>
          <w:p w14:paraId="6A052362"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708" w:type="pct"/>
            <w:shd w:val="clear" w:color="auto" w:fill="auto"/>
          </w:tcPr>
          <w:p w14:paraId="622B55DE"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c>
          <w:tcPr>
            <w:tcW w:w="604" w:type="pct"/>
            <w:shd w:val="clear" w:color="auto" w:fill="auto"/>
          </w:tcPr>
          <w:p w14:paraId="338A1BBD" w14:textId="77777777" w:rsidR="00A26631" w:rsidRPr="005809A2" w:rsidRDefault="00A26631" w:rsidP="005809A2">
            <w:pPr>
              <w:pStyle w:val="Standard"/>
              <w:spacing w:line="276" w:lineRule="auto"/>
              <w:jc w:val="both"/>
              <w:rPr>
                <w:rFonts w:ascii="Garamond" w:hAnsi="Garamond"/>
              </w:rPr>
            </w:pPr>
            <w:r w:rsidRPr="005809A2">
              <w:rPr>
                <w:rFonts w:ascii="Garamond" w:hAnsi="Garamond" w:cs="Arial"/>
                <w:lang w:val="es-ES" w:eastAsia="ar-SA"/>
              </w:rPr>
              <w:t>No Aplica</w:t>
            </w:r>
          </w:p>
        </w:tc>
      </w:tr>
    </w:tbl>
    <w:p w14:paraId="23C25FCD" w14:textId="77777777" w:rsidR="00A26631" w:rsidRPr="005809A2" w:rsidRDefault="00A26631" w:rsidP="005809A2">
      <w:pPr>
        <w:spacing w:line="276" w:lineRule="auto"/>
        <w:jc w:val="both"/>
        <w:rPr>
          <w:rFonts w:ascii="Garamond" w:hAnsi="Garamond" w:cs="Arial"/>
          <w:sz w:val="20"/>
          <w:szCs w:val="20"/>
        </w:rPr>
      </w:pPr>
    </w:p>
    <w:p w14:paraId="72E1FD7B"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62C658DC" w14:textId="77777777" w:rsidR="00A26631" w:rsidRPr="005809A2" w:rsidRDefault="00A26631" w:rsidP="005809A2">
      <w:pPr>
        <w:spacing w:line="276" w:lineRule="auto"/>
        <w:jc w:val="both"/>
        <w:rPr>
          <w:rFonts w:ascii="Garamond" w:hAnsi="Garamond" w:cs="Arial"/>
          <w:b/>
          <w:sz w:val="20"/>
          <w:szCs w:val="20"/>
        </w:rPr>
      </w:pPr>
    </w:p>
    <w:p w14:paraId="6E4BCF74"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Copias simples de Contratos de Trabajo</w:t>
      </w:r>
    </w:p>
    <w:p w14:paraId="6D6285AE"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Certificados de Trabajo</w:t>
      </w:r>
    </w:p>
    <w:p w14:paraId="4474A0DC" w14:textId="77777777" w:rsidR="00A26631" w:rsidRPr="005809A2" w:rsidRDefault="00A26631" w:rsidP="005809A2">
      <w:pPr>
        <w:spacing w:line="276" w:lineRule="auto"/>
        <w:jc w:val="both"/>
        <w:rPr>
          <w:rFonts w:ascii="Garamond" w:hAnsi="Garamond" w:cs="Arial"/>
          <w:bCs/>
          <w:sz w:val="20"/>
          <w:szCs w:val="20"/>
        </w:rPr>
      </w:pPr>
    </w:p>
    <w:p w14:paraId="494BEAF1" w14:textId="77777777" w:rsidR="00A26631" w:rsidRPr="005809A2" w:rsidRDefault="00A26631" w:rsidP="005809A2">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E X P E R I E N C I A   G E N E R A L   Y   E S P E C Í F I C A   M Í N I M A DEL OFERENTE</w:t>
      </w:r>
    </w:p>
    <w:p w14:paraId="00810349" w14:textId="77777777" w:rsidR="00A26631" w:rsidRPr="005809A2" w:rsidRDefault="00A26631" w:rsidP="005809A2">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A26631" w:rsidRPr="005809A2" w14:paraId="1EF20EA8" w14:textId="77777777" w:rsidTr="0066029E">
        <w:tc>
          <w:tcPr>
            <w:tcW w:w="1564" w:type="dxa"/>
            <w:shd w:val="clear" w:color="auto" w:fill="00B0F0"/>
          </w:tcPr>
          <w:p w14:paraId="7067B1ED"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TIPO DE EXPERIENCIA</w:t>
            </w:r>
          </w:p>
        </w:tc>
        <w:tc>
          <w:tcPr>
            <w:tcW w:w="2413" w:type="dxa"/>
            <w:shd w:val="clear" w:color="auto" w:fill="00B0F0"/>
          </w:tcPr>
          <w:p w14:paraId="5521C9F5"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DESCRIPCIÓN</w:t>
            </w:r>
          </w:p>
        </w:tc>
        <w:tc>
          <w:tcPr>
            <w:tcW w:w="1696" w:type="dxa"/>
            <w:shd w:val="clear" w:color="auto" w:fill="00B0F0"/>
          </w:tcPr>
          <w:p w14:paraId="0C4DA0F0"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TEMPORALIDAD</w:t>
            </w:r>
          </w:p>
        </w:tc>
        <w:tc>
          <w:tcPr>
            <w:tcW w:w="1273" w:type="dxa"/>
            <w:shd w:val="clear" w:color="auto" w:fill="00B0F0"/>
          </w:tcPr>
          <w:p w14:paraId="1923BE01"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REQUISITO MÍNIMO</w:t>
            </w:r>
          </w:p>
        </w:tc>
        <w:tc>
          <w:tcPr>
            <w:tcW w:w="1134" w:type="dxa"/>
            <w:shd w:val="clear" w:color="auto" w:fill="00B0F0"/>
          </w:tcPr>
          <w:p w14:paraId="0B3CE34A"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NUMERO DE PROYECTOS </w:t>
            </w:r>
          </w:p>
        </w:tc>
        <w:tc>
          <w:tcPr>
            <w:tcW w:w="1134" w:type="dxa"/>
            <w:shd w:val="clear" w:color="auto" w:fill="00B0F0"/>
          </w:tcPr>
          <w:p w14:paraId="39E846D4" w14:textId="77777777" w:rsidR="00A26631" w:rsidRPr="005809A2" w:rsidRDefault="00A26631" w:rsidP="005809A2">
            <w:pPr>
              <w:jc w:val="both"/>
              <w:rPr>
                <w:rFonts w:ascii="Garamond" w:hAnsi="Garamond" w:cs="Arial"/>
                <w:b/>
                <w:sz w:val="20"/>
                <w:szCs w:val="20"/>
              </w:rPr>
            </w:pPr>
            <w:r w:rsidRPr="005809A2">
              <w:rPr>
                <w:rFonts w:ascii="Garamond" w:hAnsi="Garamond" w:cs="Arial"/>
                <w:b/>
                <w:sz w:val="20"/>
                <w:szCs w:val="20"/>
              </w:rPr>
              <w:t xml:space="preserve">MONTOS CONTRACTUALES </w:t>
            </w:r>
          </w:p>
        </w:tc>
      </w:tr>
      <w:tr w:rsidR="00A26631" w:rsidRPr="005809A2" w14:paraId="59CD6F6C" w14:textId="77777777" w:rsidTr="0066029E">
        <w:tc>
          <w:tcPr>
            <w:tcW w:w="1564" w:type="dxa"/>
            <w:shd w:val="clear" w:color="auto" w:fill="00B0F0"/>
          </w:tcPr>
          <w:p w14:paraId="4728FC20"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 xml:space="preserve">General </w:t>
            </w:r>
          </w:p>
          <w:p w14:paraId="0A5D4134" w14:textId="77777777" w:rsidR="00A26631" w:rsidRPr="005809A2" w:rsidRDefault="00A26631" w:rsidP="005809A2">
            <w:pPr>
              <w:jc w:val="both"/>
              <w:rPr>
                <w:rFonts w:ascii="Garamond" w:hAnsi="Garamond" w:cs="Arial"/>
                <w:b/>
                <w:bCs/>
                <w:sz w:val="20"/>
                <w:szCs w:val="20"/>
              </w:rPr>
            </w:pPr>
          </w:p>
        </w:tc>
        <w:tc>
          <w:tcPr>
            <w:tcW w:w="2413" w:type="dxa"/>
            <w:shd w:val="clear" w:color="auto" w:fill="auto"/>
          </w:tcPr>
          <w:p w14:paraId="369B18BF" w14:textId="77777777" w:rsidR="00A26631" w:rsidRPr="005809A2" w:rsidRDefault="00A26631" w:rsidP="005809A2">
            <w:pPr>
              <w:jc w:val="both"/>
              <w:rPr>
                <w:rFonts w:ascii="Garamond" w:hAnsi="Garamond" w:cs="Arial"/>
                <w:sz w:val="20"/>
                <w:szCs w:val="20"/>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5809A2">
              <w:rPr>
                <w:rFonts w:ascii="Garamond" w:hAnsi="Garamond" w:cs="Arial"/>
                <w:sz w:val="20"/>
                <w:szCs w:val="20"/>
              </w:rPr>
              <w:t>.</w:t>
            </w:r>
          </w:p>
        </w:tc>
        <w:tc>
          <w:tcPr>
            <w:tcW w:w="1696" w:type="dxa"/>
            <w:shd w:val="clear" w:color="auto" w:fill="auto"/>
          </w:tcPr>
          <w:p w14:paraId="77111B58"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La experiencia puede ser acreditada si se ha ejecutado dentro de los últimos 15 años</w:t>
            </w:r>
          </w:p>
        </w:tc>
        <w:tc>
          <w:tcPr>
            <w:tcW w:w="1273" w:type="dxa"/>
          </w:tcPr>
          <w:p w14:paraId="6652F581" w14:textId="77777777" w:rsidR="00A26631" w:rsidRPr="005809A2" w:rsidRDefault="00A26631" w:rsidP="005809A2">
            <w:pPr>
              <w:jc w:val="both"/>
              <w:rPr>
                <w:rFonts w:ascii="Garamond" w:hAnsi="Garamond" w:cs="Arial"/>
                <w:sz w:val="20"/>
                <w:szCs w:val="20"/>
              </w:rPr>
            </w:pPr>
          </w:p>
          <w:p w14:paraId="17A13D7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años</w:t>
            </w:r>
          </w:p>
        </w:tc>
        <w:tc>
          <w:tcPr>
            <w:tcW w:w="1134" w:type="dxa"/>
            <w:shd w:val="clear" w:color="auto" w:fill="auto"/>
          </w:tcPr>
          <w:p w14:paraId="1FC0C645"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4183011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r w:rsidR="00A26631" w:rsidRPr="005809A2" w14:paraId="39CFB0CC" w14:textId="77777777" w:rsidTr="0066029E">
        <w:tc>
          <w:tcPr>
            <w:tcW w:w="1564" w:type="dxa"/>
            <w:shd w:val="clear" w:color="auto" w:fill="00B0F0"/>
          </w:tcPr>
          <w:p w14:paraId="3938788C" w14:textId="77777777" w:rsidR="00A26631" w:rsidRPr="005809A2" w:rsidRDefault="00A26631" w:rsidP="005809A2">
            <w:pPr>
              <w:jc w:val="both"/>
              <w:rPr>
                <w:rFonts w:ascii="Garamond" w:hAnsi="Garamond" w:cs="Arial"/>
                <w:b/>
                <w:bCs/>
                <w:sz w:val="20"/>
                <w:szCs w:val="20"/>
              </w:rPr>
            </w:pPr>
            <w:r w:rsidRPr="005809A2">
              <w:rPr>
                <w:rFonts w:ascii="Garamond" w:hAnsi="Garamond" w:cs="Arial"/>
                <w:b/>
                <w:bCs/>
                <w:sz w:val="20"/>
                <w:szCs w:val="20"/>
              </w:rPr>
              <w:t>Específica</w:t>
            </w:r>
          </w:p>
        </w:tc>
        <w:tc>
          <w:tcPr>
            <w:tcW w:w="2413" w:type="dxa"/>
            <w:shd w:val="clear" w:color="auto" w:fill="auto"/>
          </w:tcPr>
          <w:p w14:paraId="467565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Experiencia específica: Haber brindado el servicio de expendio de alimentación en instituciones educativas (públicas o privadas).</w:t>
            </w:r>
          </w:p>
        </w:tc>
        <w:tc>
          <w:tcPr>
            <w:tcW w:w="1696" w:type="dxa"/>
            <w:shd w:val="clear" w:color="auto" w:fill="auto"/>
          </w:tcPr>
          <w:p w14:paraId="20C10D3F" w14:textId="77777777" w:rsidR="00A26631" w:rsidRPr="005809A2" w:rsidRDefault="00A26631" w:rsidP="005809A2">
            <w:pPr>
              <w:jc w:val="both"/>
              <w:rPr>
                <w:rFonts w:ascii="Garamond" w:hAnsi="Garamond" w:cs="Arial"/>
                <w:sz w:val="20"/>
                <w:szCs w:val="20"/>
                <w:highlight w:val="red"/>
              </w:rPr>
            </w:pPr>
            <w:r w:rsidRPr="005809A2">
              <w:rPr>
                <w:rFonts w:ascii="Garamond" w:hAnsi="Garamond" w:cs="Arial"/>
                <w:sz w:val="20"/>
                <w:szCs w:val="20"/>
              </w:rPr>
              <w:t>La experiencia puede ser acreditada si se ha ejecutado dentro de los últimos 5 años</w:t>
            </w:r>
          </w:p>
        </w:tc>
        <w:tc>
          <w:tcPr>
            <w:tcW w:w="1273" w:type="dxa"/>
          </w:tcPr>
          <w:p w14:paraId="2925ED06"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6 meses</w:t>
            </w:r>
          </w:p>
        </w:tc>
        <w:tc>
          <w:tcPr>
            <w:tcW w:w="1134" w:type="dxa"/>
            <w:shd w:val="clear" w:color="auto" w:fill="auto"/>
          </w:tcPr>
          <w:p w14:paraId="2F02CF6E"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c>
          <w:tcPr>
            <w:tcW w:w="1134" w:type="dxa"/>
            <w:shd w:val="clear" w:color="auto" w:fill="auto"/>
          </w:tcPr>
          <w:p w14:paraId="19DC770B" w14:textId="77777777" w:rsidR="00A26631" w:rsidRPr="005809A2" w:rsidRDefault="00A26631" w:rsidP="005809A2">
            <w:pPr>
              <w:jc w:val="both"/>
              <w:rPr>
                <w:rFonts w:ascii="Garamond" w:hAnsi="Garamond" w:cs="Arial"/>
                <w:sz w:val="20"/>
                <w:szCs w:val="20"/>
              </w:rPr>
            </w:pPr>
            <w:r w:rsidRPr="005809A2">
              <w:rPr>
                <w:rFonts w:ascii="Garamond" w:hAnsi="Garamond" w:cs="Arial"/>
                <w:sz w:val="20"/>
                <w:szCs w:val="20"/>
              </w:rPr>
              <w:t>N/A</w:t>
            </w:r>
          </w:p>
        </w:tc>
      </w:tr>
    </w:tbl>
    <w:p w14:paraId="6FBE46BE" w14:textId="77777777" w:rsidR="00A26631" w:rsidRPr="005809A2" w:rsidRDefault="00A26631" w:rsidP="005809A2">
      <w:pPr>
        <w:spacing w:line="276" w:lineRule="auto"/>
        <w:jc w:val="both"/>
        <w:rPr>
          <w:rFonts w:ascii="Garamond" w:hAnsi="Garamond" w:cs="Arial"/>
          <w:sz w:val="20"/>
          <w:szCs w:val="20"/>
        </w:rPr>
      </w:pPr>
    </w:p>
    <w:p w14:paraId="71ACCF8C" w14:textId="77777777" w:rsidR="00A26631" w:rsidRPr="005809A2" w:rsidRDefault="00A26631" w:rsidP="005809A2">
      <w:pPr>
        <w:spacing w:line="276" w:lineRule="auto"/>
        <w:jc w:val="both"/>
        <w:rPr>
          <w:rFonts w:ascii="Garamond" w:hAnsi="Garamond" w:cs="Arial"/>
          <w:b/>
          <w:sz w:val="20"/>
          <w:szCs w:val="20"/>
        </w:rPr>
      </w:pPr>
      <w:r w:rsidRPr="005809A2">
        <w:rPr>
          <w:rFonts w:ascii="Garamond" w:hAnsi="Garamond" w:cs="Arial"/>
          <w:b/>
          <w:sz w:val="20"/>
          <w:szCs w:val="20"/>
        </w:rPr>
        <w:t>Medios de Comprobación:</w:t>
      </w:r>
    </w:p>
    <w:p w14:paraId="0DA316B0"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RUC.</w:t>
      </w:r>
    </w:p>
    <w:p w14:paraId="44AA15E9"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 De Artesano Calificado Vigente.</w:t>
      </w:r>
    </w:p>
    <w:p w14:paraId="4C17596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Certificado RIMPE</w:t>
      </w:r>
    </w:p>
    <w:p w14:paraId="36CE4C8B" w14:textId="77777777" w:rsidR="00A26631" w:rsidRPr="005809A2" w:rsidRDefault="00A26631" w:rsidP="005809A2">
      <w:pPr>
        <w:pStyle w:val="Prrafodelista"/>
        <w:numPr>
          <w:ilvl w:val="0"/>
          <w:numId w:val="16"/>
        </w:numPr>
        <w:spacing w:line="276" w:lineRule="auto"/>
        <w:jc w:val="both"/>
        <w:rPr>
          <w:rFonts w:ascii="Garamond" w:hAnsi="Garamond" w:cs="Arial"/>
          <w:bCs/>
          <w:sz w:val="20"/>
          <w:szCs w:val="20"/>
        </w:rPr>
      </w:pPr>
      <w:r w:rsidRPr="005809A2">
        <w:rPr>
          <w:rFonts w:ascii="Garamond" w:hAnsi="Garamond" w:cs="Arial"/>
          <w:bCs/>
          <w:sz w:val="20"/>
          <w:szCs w:val="20"/>
        </w:rPr>
        <w:t>Contratos de Arrendamiento O Prestación del Servicio.</w:t>
      </w:r>
    </w:p>
    <w:p w14:paraId="235B2ED7" w14:textId="77777777" w:rsidR="00A26631" w:rsidRPr="005809A2" w:rsidRDefault="00A26631" w:rsidP="005809A2">
      <w:pPr>
        <w:pStyle w:val="Prrafodelista"/>
        <w:spacing w:line="276" w:lineRule="auto"/>
        <w:ind w:left="720"/>
        <w:jc w:val="both"/>
        <w:rPr>
          <w:rFonts w:ascii="Garamond" w:hAnsi="Garamond" w:cs="Arial"/>
          <w:bCs/>
          <w:sz w:val="20"/>
          <w:szCs w:val="20"/>
        </w:rPr>
      </w:pPr>
    </w:p>
    <w:p w14:paraId="7C20A660"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lastRenderedPageBreak/>
        <w:t>METODOLOGÍA DE CALIFICACIÓN Y EVALUACIÓN DE OFERTAS</w:t>
      </w:r>
    </w:p>
    <w:p w14:paraId="0B9B9A87" w14:textId="77777777" w:rsidR="00A26631" w:rsidRPr="005809A2" w:rsidRDefault="00A26631" w:rsidP="005809A2">
      <w:pPr>
        <w:spacing w:line="276" w:lineRule="auto"/>
        <w:jc w:val="both"/>
        <w:rPr>
          <w:rFonts w:ascii="Garamond" w:hAnsi="Garamond" w:cs="Arial"/>
          <w:sz w:val="20"/>
          <w:szCs w:val="20"/>
        </w:rPr>
      </w:pPr>
    </w:p>
    <w:p w14:paraId="6B83E503"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 xml:space="preserve">Al tratarse de un servicio no normalizado, la Entidad ha dispuesto dos etapas para obtener al oferente adjudicado; éstas son: </w:t>
      </w:r>
    </w:p>
    <w:p w14:paraId="3DF5983B"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CUMPLE/ NO CUMPLE</w:t>
      </w:r>
    </w:p>
    <w:p w14:paraId="11DDD7E4" w14:textId="77777777" w:rsidR="00A26631" w:rsidRPr="005809A2" w:rsidRDefault="00A26631" w:rsidP="005809A2">
      <w:pPr>
        <w:pStyle w:val="Prrafodelista"/>
        <w:numPr>
          <w:ilvl w:val="0"/>
          <w:numId w:val="22"/>
        </w:numPr>
        <w:spacing w:line="276" w:lineRule="auto"/>
        <w:jc w:val="both"/>
        <w:rPr>
          <w:rFonts w:ascii="Garamond" w:hAnsi="Garamond" w:cs="Arial"/>
          <w:sz w:val="20"/>
          <w:szCs w:val="20"/>
        </w:rPr>
      </w:pPr>
      <w:r w:rsidRPr="005809A2">
        <w:rPr>
          <w:rFonts w:ascii="Garamond" w:hAnsi="Garamond" w:cs="Arial"/>
          <w:sz w:val="20"/>
          <w:szCs w:val="20"/>
        </w:rPr>
        <w:t>Etapa de Evaluación.</w:t>
      </w:r>
    </w:p>
    <w:p w14:paraId="06B0121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3771E5F" wp14:editId="6BD50950">
                <wp:simplePos x="0" y="0"/>
                <wp:positionH relativeFrom="column">
                  <wp:posOffset>1680427</wp:posOffset>
                </wp:positionH>
                <wp:positionV relativeFrom="paragraph">
                  <wp:posOffset>86746</wp:posOffset>
                </wp:positionV>
                <wp:extent cx="2482770" cy="300942"/>
                <wp:effectExtent l="0" t="0" r="13335" b="23495"/>
                <wp:wrapNone/>
                <wp:docPr id="3" name="Rectángulo: esquinas redondeadas 3"/>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EE0878" id="Rectángulo: esquinas redondeadas 3"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D56yYa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BB36C34"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CUMPLE/ NO CUMPLE</w:t>
      </w:r>
    </w:p>
    <w:p w14:paraId="1D4ACAEE" w14:textId="77777777" w:rsidR="00A26631" w:rsidRPr="005809A2" w:rsidRDefault="00A26631" w:rsidP="005809A2">
      <w:pPr>
        <w:spacing w:line="276" w:lineRule="auto"/>
        <w:jc w:val="both"/>
        <w:rPr>
          <w:rFonts w:ascii="Garamond" w:hAnsi="Garamond" w:cs="Arial"/>
          <w:b/>
          <w:bCs/>
          <w:sz w:val="20"/>
          <w:szCs w:val="20"/>
        </w:rPr>
      </w:pPr>
    </w:p>
    <w:p w14:paraId="5957BD3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Comisión Técnica designada verificará que cada oferta cumpla con los requisitos mínimos establecidos, los cuales se detallan y enlistan a continuación:</w:t>
      </w:r>
    </w:p>
    <w:p w14:paraId="1603B085" w14:textId="77777777" w:rsidR="00A26631" w:rsidRPr="005809A2" w:rsidRDefault="00A26631" w:rsidP="005809A2">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A26631" w:rsidRPr="005809A2" w14:paraId="5A1CC11F" w14:textId="77777777" w:rsidTr="0066029E">
        <w:tc>
          <w:tcPr>
            <w:tcW w:w="562" w:type="dxa"/>
            <w:shd w:val="clear" w:color="auto" w:fill="F2DBDB" w:themeFill="accent2" w:themeFillTint="33"/>
          </w:tcPr>
          <w:p w14:paraId="26978C4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No.</w:t>
            </w:r>
          </w:p>
        </w:tc>
        <w:tc>
          <w:tcPr>
            <w:tcW w:w="2410" w:type="dxa"/>
            <w:shd w:val="clear" w:color="auto" w:fill="F2DBDB" w:themeFill="accent2" w:themeFillTint="33"/>
          </w:tcPr>
          <w:p w14:paraId="1EEC33FE"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Parámetro</w:t>
            </w:r>
          </w:p>
        </w:tc>
        <w:tc>
          <w:tcPr>
            <w:tcW w:w="3359" w:type="dxa"/>
            <w:shd w:val="clear" w:color="auto" w:fill="F2DBDB" w:themeFill="accent2" w:themeFillTint="33"/>
          </w:tcPr>
          <w:p w14:paraId="66934859"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Descripción</w:t>
            </w:r>
          </w:p>
        </w:tc>
        <w:tc>
          <w:tcPr>
            <w:tcW w:w="2163" w:type="dxa"/>
            <w:shd w:val="clear" w:color="auto" w:fill="F2DBDB" w:themeFill="accent2" w:themeFillTint="33"/>
          </w:tcPr>
          <w:p w14:paraId="3B4B7D90"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Cumple/ No Cumple</w:t>
            </w:r>
          </w:p>
        </w:tc>
      </w:tr>
      <w:tr w:rsidR="00A26631" w:rsidRPr="005809A2" w14:paraId="7620F19D" w14:textId="77777777" w:rsidTr="0066029E">
        <w:tc>
          <w:tcPr>
            <w:tcW w:w="562" w:type="dxa"/>
            <w:shd w:val="clear" w:color="auto" w:fill="F2DBDB" w:themeFill="accent2" w:themeFillTint="33"/>
          </w:tcPr>
          <w:p w14:paraId="1C29AAD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01</w:t>
            </w:r>
          </w:p>
        </w:tc>
        <w:tc>
          <w:tcPr>
            <w:tcW w:w="2410" w:type="dxa"/>
          </w:tcPr>
          <w:p w14:paraId="058CA9A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Integridad de la oferta</w:t>
            </w:r>
          </w:p>
        </w:tc>
        <w:tc>
          <w:tcPr>
            <w:tcW w:w="3359" w:type="dxa"/>
          </w:tcPr>
          <w:p w14:paraId="0054CBC1"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 oferta presentada debe reunir todos los formularios establecidos para este procedimiento.</w:t>
            </w:r>
          </w:p>
        </w:tc>
        <w:tc>
          <w:tcPr>
            <w:tcW w:w="2163" w:type="dxa"/>
          </w:tcPr>
          <w:p w14:paraId="5019500D"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C27831E" w14:textId="77777777" w:rsidTr="0066029E">
        <w:tc>
          <w:tcPr>
            <w:tcW w:w="562" w:type="dxa"/>
            <w:shd w:val="clear" w:color="auto" w:fill="F2DBDB" w:themeFill="accent2" w:themeFillTint="33"/>
          </w:tcPr>
          <w:p w14:paraId="68E21C0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02</w:t>
            </w:r>
          </w:p>
        </w:tc>
        <w:tc>
          <w:tcPr>
            <w:tcW w:w="2410" w:type="dxa"/>
          </w:tcPr>
          <w:p w14:paraId="455A2C7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Firma de la oferta</w:t>
            </w:r>
          </w:p>
        </w:tc>
        <w:tc>
          <w:tcPr>
            <w:tcW w:w="3359" w:type="dxa"/>
          </w:tcPr>
          <w:p w14:paraId="2F685E4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 firmar su oferta, siendo admisible firma electrónica o firma manuscrita.</w:t>
            </w:r>
          </w:p>
          <w:p w14:paraId="51F547C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En el caso de firma manuscrita, la oferta deberá ser digitalizada y enviada en la forma determinada en la presentación de oferta, establecida en pliegos.</w:t>
            </w:r>
          </w:p>
        </w:tc>
        <w:tc>
          <w:tcPr>
            <w:tcW w:w="2163" w:type="dxa"/>
          </w:tcPr>
          <w:p w14:paraId="49CF2E1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2DF5EC45" w14:textId="77777777" w:rsidTr="0066029E">
        <w:tc>
          <w:tcPr>
            <w:tcW w:w="562" w:type="dxa"/>
            <w:shd w:val="clear" w:color="auto" w:fill="F2DBDB" w:themeFill="accent2" w:themeFillTint="33"/>
          </w:tcPr>
          <w:p w14:paraId="02DDE52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03</w:t>
            </w:r>
          </w:p>
        </w:tc>
        <w:tc>
          <w:tcPr>
            <w:tcW w:w="2410" w:type="dxa"/>
          </w:tcPr>
          <w:p w14:paraId="15ADA992"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Equipo mínimo</w:t>
            </w:r>
          </w:p>
        </w:tc>
        <w:tc>
          <w:tcPr>
            <w:tcW w:w="3359" w:type="dxa"/>
          </w:tcPr>
          <w:p w14:paraId="424EFEB0"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equipo mínimo establecido en estos TDR y los pliegos del procedimiento.</w:t>
            </w:r>
          </w:p>
        </w:tc>
        <w:tc>
          <w:tcPr>
            <w:tcW w:w="2163" w:type="dxa"/>
          </w:tcPr>
          <w:p w14:paraId="6B8D7CB4"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B2743B7" w14:textId="77777777" w:rsidTr="0066029E">
        <w:tc>
          <w:tcPr>
            <w:tcW w:w="562" w:type="dxa"/>
            <w:shd w:val="clear" w:color="auto" w:fill="F2DBDB" w:themeFill="accent2" w:themeFillTint="33"/>
          </w:tcPr>
          <w:p w14:paraId="4E75D5AD"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04</w:t>
            </w:r>
          </w:p>
        </w:tc>
        <w:tc>
          <w:tcPr>
            <w:tcW w:w="2410" w:type="dxa"/>
          </w:tcPr>
          <w:p w14:paraId="19933A0C"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Personal Técnico</w:t>
            </w:r>
          </w:p>
        </w:tc>
        <w:tc>
          <w:tcPr>
            <w:tcW w:w="3359" w:type="dxa"/>
          </w:tcPr>
          <w:p w14:paraId="40269CED"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El oferente deberá cumplir con el personal técnico mínimo establecido en estos TDR y los pliegos del procedimiento.</w:t>
            </w:r>
          </w:p>
        </w:tc>
        <w:tc>
          <w:tcPr>
            <w:tcW w:w="2163" w:type="dxa"/>
          </w:tcPr>
          <w:p w14:paraId="245EFD47"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0473E618" w14:textId="77777777" w:rsidTr="0066029E">
        <w:tc>
          <w:tcPr>
            <w:tcW w:w="562" w:type="dxa"/>
            <w:shd w:val="clear" w:color="auto" w:fill="F2DBDB" w:themeFill="accent2" w:themeFillTint="33"/>
          </w:tcPr>
          <w:p w14:paraId="5C5DA2CA"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05</w:t>
            </w:r>
          </w:p>
        </w:tc>
        <w:tc>
          <w:tcPr>
            <w:tcW w:w="2410" w:type="dxa"/>
            <w:vAlign w:val="center"/>
          </w:tcPr>
          <w:p w14:paraId="0F3AFB06"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olor w:val="000000"/>
                <w:sz w:val="20"/>
                <w:szCs w:val="20"/>
                <w:lang w:val="es-EC"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val="es-EC" w:eastAsia="es-EC"/>
              </w:rPr>
              <w:t>emitido por el ARCSA (Agencia Nacional de Regulación, Control y Vigilancia Sanitaria)</w:t>
            </w:r>
          </w:p>
        </w:tc>
        <w:tc>
          <w:tcPr>
            <w:tcW w:w="3359" w:type="dxa"/>
            <w:vAlign w:val="center"/>
          </w:tcPr>
          <w:p w14:paraId="64BCCE46"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Certificado de manejo de alimentos; vigente al momento de presentación de oferta.</w:t>
            </w:r>
          </w:p>
          <w:p w14:paraId="3A423D01" w14:textId="77777777" w:rsidR="00A26631" w:rsidRPr="005809A2" w:rsidRDefault="00A26631" w:rsidP="005809A2">
            <w:pPr>
              <w:spacing w:line="276" w:lineRule="auto"/>
              <w:jc w:val="both"/>
              <w:rPr>
                <w:rFonts w:ascii="Garamond" w:hAnsi="Garamond" w:cs="Arial"/>
                <w:sz w:val="20"/>
                <w:szCs w:val="20"/>
              </w:rPr>
            </w:pPr>
          </w:p>
        </w:tc>
        <w:tc>
          <w:tcPr>
            <w:tcW w:w="2163" w:type="dxa"/>
          </w:tcPr>
          <w:p w14:paraId="1A2B2695"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7F594690" w14:textId="77777777" w:rsidTr="0066029E">
        <w:tc>
          <w:tcPr>
            <w:tcW w:w="562" w:type="dxa"/>
            <w:shd w:val="clear" w:color="auto" w:fill="F2DBDB" w:themeFill="accent2" w:themeFillTint="33"/>
          </w:tcPr>
          <w:p w14:paraId="6D4ED087"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t>06</w:t>
            </w:r>
          </w:p>
        </w:tc>
        <w:tc>
          <w:tcPr>
            <w:tcW w:w="2410" w:type="dxa"/>
            <w:vAlign w:val="center"/>
          </w:tcPr>
          <w:p w14:paraId="03A2B286"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General mínima</w:t>
            </w:r>
          </w:p>
        </w:tc>
        <w:tc>
          <w:tcPr>
            <w:tcW w:w="3359" w:type="dxa"/>
          </w:tcPr>
          <w:p w14:paraId="13A76C50"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acreditar el contar con experiencia general en el expendio de servicios de alimentación, de forma individual y/o a través de bar comedor, sitios de expendio de servicios de alimentación público y/o privados, dentro de los últimos 15 años, contados a partir de la fecha de publicación del procedimiento.</w:t>
            </w:r>
          </w:p>
          <w:p w14:paraId="18F3044B"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p>
        </w:tc>
        <w:tc>
          <w:tcPr>
            <w:tcW w:w="2163" w:type="dxa"/>
          </w:tcPr>
          <w:p w14:paraId="3DF872CF"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3A095C7F" w14:textId="77777777" w:rsidTr="0066029E">
        <w:tc>
          <w:tcPr>
            <w:tcW w:w="562" w:type="dxa"/>
            <w:shd w:val="clear" w:color="auto" w:fill="F2DBDB" w:themeFill="accent2" w:themeFillTint="33"/>
          </w:tcPr>
          <w:p w14:paraId="1EF4FA93" w14:textId="77777777" w:rsidR="00A26631" w:rsidRPr="005809A2" w:rsidRDefault="00A26631" w:rsidP="005809A2">
            <w:pPr>
              <w:spacing w:line="276" w:lineRule="auto"/>
              <w:jc w:val="both"/>
              <w:rPr>
                <w:rFonts w:ascii="Garamond" w:hAnsi="Garamond" w:cs="Arial"/>
                <w:b/>
                <w:bCs/>
                <w:sz w:val="20"/>
                <w:szCs w:val="20"/>
              </w:rPr>
            </w:pPr>
            <w:r w:rsidRPr="005809A2">
              <w:rPr>
                <w:rFonts w:ascii="Garamond" w:hAnsi="Garamond" w:cs="Arial"/>
                <w:b/>
                <w:bCs/>
                <w:sz w:val="20"/>
                <w:szCs w:val="20"/>
              </w:rPr>
              <w:lastRenderedPageBreak/>
              <w:t>07</w:t>
            </w:r>
          </w:p>
        </w:tc>
        <w:tc>
          <w:tcPr>
            <w:tcW w:w="2410" w:type="dxa"/>
            <w:vAlign w:val="center"/>
          </w:tcPr>
          <w:p w14:paraId="373DA169" w14:textId="77777777" w:rsidR="00A26631" w:rsidRPr="005809A2" w:rsidRDefault="00A26631" w:rsidP="005809A2">
            <w:pPr>
              <w:spacing w:line="276" w:lineRule="auto"/>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Experiencia Específica mínima</w:t>
            </w:r>
          </w:p>
        </w:tc>
        <w:tc>
          <w:tcPr>
            <w:tcW w:w="3359" w:type="dxa"/>
          </w:tcPr>
          <w:p w14:paraId="526601F9"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acreditar el contar con experiencia específica en el expendio de servicios de alimentación, de forma individual y/o a través de bar comedor, sitios de expendio de servicios de alimentación público y/o privados, dentro de los últimos 5 años, contados a partir de la fecha de publicación del procedimiento.</w:t>
            </w:r>
          </w:p>
          <w:p w14:paraId="2E669C94"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31919B8E" w14:textId="77777777" w:rsidR="00A26631" w:rsidRPr="005809A2" w:rsidRDefault="00A26631" w:rsidP="005809A2">
            <w:pPr>
              <w:spacing w:line="276" w:lineRule="auto"/>
              <w:jc w:val="both"/>
              <w:rPr>
                <w:rFonts w:ascii="Garamond" w:hAnsi="Garamond" w:cs="Arial"/>
                <w:sz w:val="20"/>
                <w:szCs w:val="20"/>
              </w:rPr>
            </w:pPr>
          </w:p>
        </w:tc>
      </w:tr>
      <w:tr w:rsidR="00A26631" w:rsidRPr="005809A2" w14:paraId="6328E9CD" w14:textId="77777777" w:rsidTr="0066029E">
        <w:tc>
          <w:tcPr>
            <w:tcW w:w="562" w:type="dxa"/>
            <w:shd w:val="clear" w:color="auto" w:fill="F2DBDB" w:themeFill="accent2" w:themeFillTint="33"/>
          </w:tcPr>
          <w:p w14:paraId="142E39AC" w14:textId="77777777" w:rsidR="00A26631" w:rsidRPr="005809A2" w:rsidRDefault="00A26631" w:rsidP="005809A2">
            <w:pPr>
              <w:pStyle w:val="Normal1"/>
              <w:tabs>
                <w:tab w:val="left" w:pos="-135"/>
              </w:tabs>
              <w:ind w:right="91"/>
              <w:jc w:val="both"/>
              <w:rPr>
                <w:rFonts w:ascii="Garamond" w:hAnsi="Garamond" w:cs="Arial"/>
                <w:b/>
                <w:bCs/>
                <w:sz w:val="20"/>
                <w:szCs w:val="20"/>
              </w:rPr>
            </w:pPr>
            <w:r w:rsidRPr="005809A2">
              <w:rPr>
                <w:rFonts w:ascii="Garamond" w:hAnsi="Garamond" w:cs="Arial"/>
                <w:b/>
                <w:bCs/>
                <w:sz w:val="20"/>
                <w:szCs w:val="20"/>
              </w:rPr>
              <w:t>08</w:t>
            </w:r>
          </w:p>
        </w:tc>
        <w:tc>
          <w:tcPr>
            <w:tcW w:w="2410" w:type="dxa"/>
            <w:vAlign w:val="center"/>
          </w:tcPr>
          <w:p w14:paraId="4C67448A"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Canon de arrendamiento</w:t>
            </w:r>
          </w:p>
        </w:tc>
        <w:tc>
          <w:tcPr>
            <w:tcW w:w="3359" w:type="dxa"/>
          </w:tcPr>
          <w:p w14:paraId="30BD3FCB" w14:textId="77777777" w:rsidR="00A26631" w:rsidRPr="005809A2" w:rsidRDefault="00A26631" w:rsidP="005809A2">
            <w:pPr>
              <w:pStyle w:val="Normal1"/>
              <w:tabs>
                <w:tab w:val="left" w:pos="-135"/>
              </w:tabs>
              <w:ind w:right="91"/>
              <w:jc w:val="both"/>
              <w:rPr>
                <w:rFonts w:ascii="Garamond" w:hAnsi="Garamond" w:cs="Arial"/>
                <w:sz w:val="20"/>
                <w:szCs w:val="20"/>
              </w:rPr>
            </w:pPr>
            <w:r w:rsidRPr="005809A2">
              <w:rPr>
                <w:rFonts w:ascii="Garamond" w:hAnsi="Garamond" w:cs="Arial"/>
                <w:sz w:val="20"/>
                <w:szCs w:val="20"/>
              </w:rPr>
              <w:t>El oferente deberá presentar un canon de arrendamiento superior al monto base establecido; e inferior al techo de: $400 (cuatrocientos dólares).</w:t>
            </w:r>
          </w:p>
          <w:p w14:paraId="67452A88" w14:textId="77777777" w:rsidR="00A26631" w:rsidRPr="005809A2" w:rsidRDefault="00A26631" w:rsidP="005809A2">
            <w:pPr>
              <w:pStyle w:val="Normal1"/>
              <w:tabs>
                <w:tab w:val="left" w:pos="-135"/>
              </w:tabs>
              <w:ind w:right="91"/>
              <w:jc w:val="both"/>
              <w:rPr>
                <w:rFonts w:ascii="Garamond" w:hAnsi="Garamond" w:cs="Arial"/>
                <w:sz w:val="20"/>
                <w:szCs w:val="20"/>
              </w:rPr>
            </w:pPr>
          </w:p>
        </w:tc>
        <w:tc>
          <w:tcPr>
            <w:tcW w:w="2163" w:type="dxa"/>
          </w:tcPr>
          <w:p w14:paraId="637D90CD" w14:textId="77777777" w:rsidR="00A26631" w:rsidRPr="005809A2" w:rsidRDefault="00A26631" w:rsidP="005809A2">
            <w:pPr>
              <w:pStyle w:val="Normal1"/>
              <w:tabs>
                <w:tab w:val="left" w:pos="-135"/>
              </w:tabs>
              <w:ind w:right="91"/>
              <w:jc w:val="both"/>
              <w:rPr>
                <w:rFonts w:ascii="Garamond" w:hAnsi="Garamond" w:cs="Arial"/>
                <w:sz w:val="20"/>
                <w:szCs w:val="20"/>
              </w:rPr>
            </w:pPr>
          </w:p>
        </w:tc>
      </w:tr>
    </w:tbl>
    <w:p w14:paraId="339E5BCE" w14:textId="77777777" w:rsidR="00A26631" w:rsidRPr="005809A2" w:rsidRDefault="00A26631" w:rsidP="005809A2">
      <w:pPr>
        <w:spacing w:line="276" w:lineRule="auto"/>
        <w:jc w:val="both"/>
        <w:rPr>
          <w:rFonts w:ascii="Garamond" w:hAnsi="Garamond" w:cs="Arial"/>
          <w:sz w:val="20"/>
          <w:szCs w:val="20"/>
        </w:rPr>
      </w:pPr>
    </w:p>
    <w:p w14:paraId="5D34AAC0"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sz w:val="20"/>
          <w:szCs w:val="20"/>
        </w:rPr>
        <w:t>Únicamente las ofertas que superen la etapa CUMPLE/NO CUMPLE, entrarán a la fase de evaluación de ofertas.</w:t>
      </w:r>
    </w:p>
    <w:p w14:paraId="48877B70" w14:textId="77777777" w:rsidR="00A26631" w:rsidRPr="005809A2" w:rsidRDefault="00A26631" w:rsidP="005809A2">
      <w:pPr>
        <w:spacing w:line="276" w:lineRule="auto"/>
        <w:jc w:val="both"/>
        <w:rPr>
          <w:rFonts w:ascii="Garamond" w:hAnsi="Garamond" w:cs="Arial"/>
          <w:sz w:val="20"/>
          <w:szCs w:val="20"/>
        </w:rPr>
      </w:pPr>
    </w:p>
    <w:p w14:paraId="109762EA" w14:textId="77777777" w:rsidR="00A26631" w:rsidRPr="005809A2" w:rsidRDefault="00A26631" w:rsidP="005809A2">
      <w:pPr>
        <w:spacing w:line="276" w:lineRule="auto"/>
        <w:ind w:left="360"/>
        <w:jc w:val="both"/>
        <w:rPr>
          <w:rFonts w:ascii="Garamond" w:hAnsi="Garamond" w:cs="Arial"/>
          <w:sz w:val="20"/>
          <w:szCs w:val="20"/>
        </w:rPr>
      </w:pPr>
      <w:r w:rsidRPr="005809A2">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66D323FE" wp14:editId="4D18B0B2">
                <wp:simplePos x="0" y="0"/>
                <wp:positionH relativeFrom="column">
                  <wp:posOffset>1431571</wp:posOffset>
                </wp:positionH>
                <wp:positionV relativeFrom="paragraph">
                  <wp:posOffset>89913</wp:posOffset>
                </wp:positionV>
                <wp:extent cx="3067291" cy="381378"/>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1943" id="Rectángulo: esquinas redondeadas 4"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Bl95Gg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1ABA5BB7" w14:textId="77777777" w:rsidR="00A26631" w:rsidRPr="005809A2" w:rsidRDefault="00A26631" w:rsidP="00B75D92">
      <w:pPr>
        <w:pStyle w:val="Prrafodelista"/>
        <w:numPr>
          <w:ilvl w:val="0"/>
          <w:numId w:val="23"/>
        </w:numPr>
        <w:spacing w:line="276" w:lineRule="auto"/>
        <w:jc w:val="center"/>
        <w:rPr>
          <w:rFonts w:ascii="Garamond" w:hAnsi="Garamond" w:cs="Arial"/>
          <w:b/>
          <w:bCs/>
          <w:sz w:val="20"/>
          <w:szCs w:val="20"/>
        </w:rPr>
      </w:pPr>
      <w:r w:rsidRPr="005809A2">
        <w:rPr>
          <w:rFonts w:ascii="Garamond" w:hAnsi="Garamond" w:cs="Arial"/>
          <w:b/>
          <w:bCs/>
          <w:sz w:val="20"/>
          <w:szCs w:val="20"/>
        </w:rPr>
        <w:t>ETAPA DE EVALUACIÓN DE OFERTAS</w:t>
      </w:r>
    </w:p>
    <w:p w14:paraId="7A5D3180" w14:textId="77777777" w:rsidR="00A26631" w:rsidRPr="005809A2" w:rsidRDefault="00A26631" w:rsidP="005809A2">
      <w:pPr>
        <w:spacing w:line="276" w:lineRule="auto"/>
        <w:jc w:val="both"/>
        <w:rPr>
          <w:rFonts w:ascii="Garamond" w:hAnsi="Garamond" w:cs="Arial"/>
          <w:sz w:val="20"/>
          <w:szCs w:val="20"/>
        </w:rPr>
      </w:pPr>
    </w:p>
    <w:p w14:paraId="6440FA47" w14:textId="77777777" w:rsidR="00A26631" w:rsidRPr="005809A2" w:rsidRDefault="00A26631" w:rsidP="005809A2">
      <w:pPr>
        <w:spacing w:line="276" w:lineRule="auto"/>
        <w:jc w:val="both"/>
        <w:rPr>
          <w:rFonts w:ascii="Garamond" w:hAnsi="Garamond" w:cs="Arial"/>
          <w:sz w:val="20"/>
          <w:szCs w:val="20"/>
        </w:rPr>
      </w:pPr>
    </w:p>
    <w:p w14:paraId="2BCE5C85" w14:textId="77777777" w:rsidR="00A26631" w:rsidRPr="005809A2" w:rsidRDefault="00A26631" w:rsidP="005809A2">
      <w:pPr>
        <w:spacing w:line="276" w:lineRule="auto"/>
        <w:jc w:val="both"/>
        <w:rPr>
          <w:rFonts w:ascii="Garamond" w:hAnsi="Garamond" w:cs="Arial"/>
          <w:sz w:val="20"/>
          <w:szCs w:val="20"/>
        </w:rPr>
      </w:pPr>
      <w:r w:rsidRPr="005809A2">
        <w:rPr>
          <w:rFonts w:ascii="Garamond" w:hAnsi="Garamond" w:cs="Arial"/>
          <w:sz w:val="20"/>
          <w:szCs w:val="20"/>
        </w:rPr>
        <w:t>La(s) oferta(s) calificadas, entrarán a ser evaluadas, de acuerdo al siguiente detalle:</w:t>
      </w:r>
    </w:p>
    <w:p w14:paraId="26C03548" w14:textId="77777777" w:rsidR="00A26631" w:rsidRPr="005809A2" w:rsidRDefault="00A26631" w:rsidP="005809A2">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A26631" w:rsidRPr="005809A2" w14:paraId="54A799E3"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36C8D24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51373CA4"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Descripción y detalles de ponderación y evaluación</w:t>
            </w:r>
          </w:p>
        </w:tc>
        <w:tc>
          <w:tcPr>
            <w:tcW w:w="25" w:type="dxa"/>
            <w:tcBorders>
              <w:left w:val="single" w:sz="4" w:space="0" w:color="000000"/>
            </w:tcBorders>
            <w:tcMar>
              <w:top w:w="0" w:type="dxa"/>
              <w:left w:w="0" w:type="dxa"/>
              <w:bottom w:w="0" w:type="dxa"/>
              <w:right w:w="0" w:type="dxa"/>
            </w:tcMar>
          </w:tcPr>
          <w:p w14:paraId="4F1E336C"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2B3B72D"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3CC789A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4DF7E278"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general mínima requerida, por ser de cumplimiento obligatorio.</w:t>
            </w:r>
          </w:p>
          <w:p w14:paraId="39B7EE8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046C88C"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general presentada sea susceptible de calificación por puntaje, está deberá ser mayor a la establecida como requisito mínimo, el cual es 6 años.</w:t>
            </w:r>
          </w:p>
          <w:p w14:paraId="168887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EBCDE5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El valor total de la experiencia general solicitada adicional al requisito mínimo que será puntuada, no podrá superar los 15 años.</w:t>
            </w:r>
          </w:p>
          <w:p w14:paraId="7EAA58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20FFE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Se otorgará el máximo puntaje a la o las ofertas que presenten como experiencia general adicional el mayor tiempo; y, a las demás ofertas se asignará el valor de puntaje establecido en la Tabla 2.</w:t>
            </w:r>
          </w:p>
        </w:tc>
        <w:tc>
          <w:tcPr>
            <w:tcW w:w="25" w:type="dxa"/>
            <w:tcBorders>
              <w:left w:val="single" w:sz="4" w:space="0" w:color="000000"/>
            </w:tcBorders>
            <w:tcMar>
              <w:top w:w="0" w:type="dxa"/>
              <w:left w:w="0" w:type="dxa"/>
              <w:bottom w:w="0" w:type="dxa"/>
              <w:right w:w="0" w:type="dxa"/>
            </w:tcMar>
          </w:tcPr>
          <w:p w14:paraId="55059861"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2DC90437"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70F70"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F68309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No se otorgará puntaje a la experiencia específica mínima requerida, por ser de cumplimiento obligatorio.</w:t>
            </w:r>
          </w:p>
          <w:p w14:paraId="5B1C5F0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A767179"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Para que la experiencia específica presentada sea susceptible de calificación por puntaje, esta deberá ser mayor a la establecida como requisito mínimo, el cual es dentro de los últimos 5 años.</w:t>
            </w:r>
          </w:p>
          <w:p w14:paraId="5CEC184E"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686D510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2 sub parámetros (tabla 2):</w:t>
            </w:r>
          </w:p>
          <w:p w14:paraId="44C9B06A"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p w14:paraId="0881A19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lang w:eastAsia="es-EC"/>
              </w:rPr>
            </w:pPr>
            <w:r w:rsidRPr="005809A2">
              <w:rPr>
                <w:rFonts w:ascii="Garamond" w:hAnsi="Garamond"/>
                <w:color w:val="000000"/>
                <w:sz w:val="20"/>
                <w:szCs w:val="20"/>
                <w:lang w:eastAsia="es-EC"/>
              </w:rPr>
              <w:lastRenderedPageBreak/>
              <w:t>Experiencia específica: continuidad del servicio de expendio de alimentos durante los últimos 5 años.</w:t>
            </w:r>
          </w:p>
          <w:p w14:paraId="701FB6A0" w14:textId="77777777" w:rsidR="00A26631" w:rsidRPr="005809A2" w:rsidRDefault="00A26631" w:rsidP="005809A2">
            <w:pPr>
              <w:pStyle w:val="TableContents"/>
              <w:numPr>
                <w:ilvl w:val="0"/>
                <w:numId w:val="24"/>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Experiencia específica: Haber brindado el servicio de expendio de alimentación en instituciones educativas (públicas o privadas).</w:t>
            </w:r>
          </w:p>
        </w:tc>
        <w:tc>
          <w:tcPr>
            <w:tcW w:w="25" w:type="dxa"/>
            <w:tcBorders>
              <w:left w:val="single" w:sz="4" w:space="0" w:color="000000"/>
            </w:tcBorders>
            <w:tcMar>
              <w:top w:w="0" w:type="dxa"/>
              <w:left w:w="0" w:type="dxa"/>
              <w:bottom w:w="0" w:type="dxa"/>
              <w:right w:w="0" w:type="dxa"/>
            </w:tcMar>
          </w:tcPr>
          <w:p w14:paraId="0BAE0380"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6DDCF32"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3B38D19"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A38A6C3"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personal técnico la cual incluye conocimientos prácticos, habilidades especializadas, y capacidad para solucionar problemas en su área asignada.</w:t>
            </w:r>
          </w:p>
          <w:p w14:paraId="1A6266E7"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C125A26"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Chef o Cocinero Principal (10 puntos)</w:t>
            </w:r>
          </w:p>
          <w:p w14:paraId="7719406A"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Sub Parámetro Experiencia del Administrador (4 puntos)</w:t>
            </w:r>
          </w:p>
          <w:p w14:paraId="1EC90FD5" w14:textId="77777777" w:rsidR="00A26631" w:rsidRPr="005809A2" w:rsidRDefault="00A26631" w:rsidP="005809A2">
            <w:pPr>
              <w:pStyle w:val="TableContents"/>
              <w:numPr>
                <w:ilvl w:val="0"/>
                <w:numId w:val="25"/>
              </w:numPr>
              <w:snapToGrid w:val="0"/>
              <w:spacing w:line="276" w:lineRule="auto"/>
              <w:jc w:val="both"/>
              <w:rPr>
                <w:rFonts w:ascii="Garamond" w:hAnsi="Garamond"/>
                <w:color w:val="000000"/>
                <w:sz w:val="20"/>
                <w:szCs w:val="20"/>
              </w:rPr>
            </w:pPr>
            <w:r w:rsidRPr="005809A2">
              <w:rPr>
                <w:rFonts w:ascii="Garamond" w:hAnsi="Garamond"/>
                <w:color w:val="000000"/>
                <w:sz w:val="20"/>
                <w:szCs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22711275"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58FD0AA5"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66628FF2" w14:textId="77777777" w:rsidR="00A26631" w:rsidRPr="005809A2" w:rsidRDefault="00A26631" w:rsidP="005809A2">
            <w:pPr>
              <w:pStyle w:val="TableContent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E392E7F"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Innovación en la prestación del servicio, dirigido a la comunidad universitaria: implementación de nuevas ideas, tecnologías o procesos que mejoren la experiencia y satisfacción de la población universitaria.</w:t>
            </w:r>
          </w:p>
          <w:p w14:paraId="22B9BA72"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rPr>
              <w:t>Este parámetro tiene 3 sub parámetros (tabla 2):</w:t>
            </w:r>
          </w:p>
          <w:p w14:paraId="4A326814" w14:textId="77777777" w:rsidR="00A26631" w:rsidRPr="005809A2" w:rsidRDefault="00A26631" w:rsidP="005809A2">
            <w:pPr>
              <w:pStyle w:val="TableContents"/>
              <w:tabs>
                <w:tab w:val="num" w:pos="360"/>
              </w:tabs>
              <w:snapToGrid w:val="0"/>
              <w:spacing w:line="276" w:lineRule="auto"/>
              <w:jc w:val="both"/>
              <w:rPr>
                <w:rFonts w:ascii="Garamond" w:hAnsi="Garamond"/>
                <w:color w:val="000000"/>
                <w:sz w:val="20"/>
                <w:szCs w:val="20"/>
              </w:rPr>
            </w:pPr>
          </w:p>
        </w:tc>
        <w:tc>
          <w:tcPr>
            <w:tcW w:w="25" w:type="dxa"/>
            <w:tcBorders>
              <w:left w:val="single" w:sz="4" w:space="0" w:color="000000"/>
            </w:tcBorders>
            <w:tcMar>
              <w:top w:w="0" w:type="dxa"/>
              <w:left w:w="0" w:type="dxa"/>
              <w:bottom w:w="0" w:type="dxa"/>
              <w:right w:w="0" w:type="dxa"/>
            </w:tcMar>
          </w:tcPr>
          <w:p w14:paraId="0ACF97BE"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1AC4338E" w14:textId="77777777" w:rsidTr="0066029E">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7E8E45BD"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164FC8"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 xml:space="preserve">La oferta económica se evaluará aplicando un criterio directamente proporcional; a mayor precio, mayor puntaje. </w:t>
            </w:r>
          </w:p>
          <w:p w14:paraId="79FF89B0" w14:textId="77777777" w:rsidR="00A26631" w:rsidRPr="005809A2" w:rsidRDefault="00A26631" w:rsidP="005809A2">
            <w:pPr>
              <w:pStyle w:val="TableParagraph"/>
              <w:ind w:left="102" w:right="97"/>
              <w:jc w:val="both"/>
              <w:rPr>
                <w:rFonts w:ascii="Garamond" w:hAnsi="Garamond" w:cstheme="minorHAnsi"/>
                <w:sz w:val="20"/>
                <w:szCs w:val="20"/>
              </w:rPr>
            </w:pPr>
          </w:p>
          <w:p w14:paraId="5B522391"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792B4A9D" w14:textId="77777777" w:rsidR="00A26631" w:rsidRPr="005809A2" w:rsidRDefault="00A26631" w:rsidP="005809A2">
            <w:pPr>
              <w:pStyle w:val="TableParagraph"/>
              <w:ind w:left="102" w:right="97"/>
              <w:jc w:val="both"/>
              <w:rPr>
                <w:rFonts w:ascii="Garamond" w:hAnsi="Garamond" w:cstheme="minorHAnsi"/>
                <w:sz w:val="20"/>
                <w:szCs w:val="20"/>
              </w:rPr>
            </w:pPr>
          </w:p>
          <w:p w14:paraId="0CDA5A2E"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Fórmula para obtener el puntaje oferta económica:</w:t>
            </w:r>
          </w:p>
          <w:p w14:paraId="2FC254FA" w14:textId="77777777" w:rsidR="00A26631" w:rsidRPr="005809A2" w:rsidRDefault="00A26631" w:rsidP="005809A2">
            <w:pPr>
              <w:pStyle w:val="TableParagraph"/>
              <w:ind w:left="102" w:right="97"/>
              <w:jc w:val="both"/>
              <w:rPr>
                <w:rFonts w:ascii="Garamond" w:hAnsi="Garamond" w:cstheme="minorHAnsi"/>
                <w:b/>
                <w:bCs/>
                <w:sz w:val="20"/>
                <w:szCs w:val="20"/>
              </w:rPr>
            </w:pPr>
          </w:p>
          <w:p w14:paraId="4D42D27C" w14:textId="77777777" w:rsidR="00A26631" w:rsidRPr="005809A2" w:rsidRDefault="00A26631" w:rsidP="005809A2">
            <w:pPr>
              <w:pStyle w:val="TableParagraph"/>
              <w:ind w:left="102" w:right="97"/>
              <w:jc w:val="both"/>
              <w:rPr>
                <w:rFonts w:ascii="Garamond" w:hAnsi="Garamond" w:cstheme="minorHAnsi"/>
                <w:b/>
                <w:bCs/>
                <w:sz w:val="20"/>
                <w:szCs w:val="20"/>
              </w:rPr>
            </w:pPr>
            <w:r w:rsidRPr="005809A2">
              <w:rPr>
                <w:rFonts w:ascii="Garamond" w:hAnsi="Garamond" w:cstheme="minorHAnsi"/>
                <w:b/>
                <w:bCs/>
                <w:sz w:val="20"/>
                <w:szCs w:val="20"/>
              </w:rPr>
              <w:t>POF: (MOA) X (PP)/MOEP</w:t>
            </w:r>
          </w:p>
          <w:p w14:paraId="1791CCD2" w14:textId="77777777" w:rsidR="00A26631" w:rsidRPr="005809A2" w:rsidRDefault="00A26631" w:rsidP="005809A2">
            <w:pPr>
              <w:pStyle w:val="TableParagraph"/>
              <w:ind w:left="102" w:right="97"/>
              <w:jc w:val="both"/>
              <w:rPr>
                <w:rFonts w:ascii="Garamond" w:hAnsi="Garamond" w:cstheme="minorHAnsi"/>
                <w:sz w:val="20"/>
                <w:szCs w:val="20"/>
              </w:rPr>
            </w:pPr>
          </w:p>
          <w:p w14:paraId="4F6B4BBC"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MOA:</w:t>
            </w:r>
            <w:r w:rsidRPr="005809A2">
              <w:rPr>
                <w:rFonts w:ascii="Garamond" w:hAnsi="Garamond" w:cstheme="minorHAnsi"/>
                <w:sz w:val="20"/>
                <w:szCs w:val="20"/>
              </w:rPr>
              <w:t xml:space="preserve"> Monto ofertado analizado. </w:t>
            </w:r>
          </w:p>
          <w:p w14:paraId="6245550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PP:</w:t>
            </w:r>
            <w:r w:rsidRPr="005809A2">
              <w:rPr>
                <w:rFonts w:ascii="Garamond" w:hAnsi="Garamond" w:cstheme="minorHAnsi"/>
                <w:sz w:val="20"/>
                <w:szCs w:val="20"/>
              </w:rPr>
              <w:t xml:space="preserve"> Puntaje del parámetro. </w:t>
            </w:r>
          </w:p>
          <w:p w14:paraId="18DB85F9"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b/>
                <w:bCs/>
                <w:sz w:val="20"/>
                <w:szCs w:val="20"/>
              </w:rPr>
              <w:t>MOEP:</w:t>
            </w:r>
            <w:r w:rsidRPr="005809A2">
              <w:rPr>
                <w:rFonts w:ascii="Garamond" w:hAnsi="Garamond" w:cstheme="minorHAnsi"/>
                <w:sz w:val="20"/>
                <w:szCs w:val="20"/>
              </w:rPr>
              <w:t xml:space="preserve"> Mayor oferta económica presentada. </w:t>
            </w:r>
          </w:p>
          <w:p w14:paraId="38AF5D2D" w14:textId="77777777" w:rsidR="00A26631" w:rsidRPr="005809A2" w:rsidRDefault="00A26631" w:rsidP="005809A2">
            <w:pPr>
              <w:pStyle w:val="TableParagraph"/>
              <w:ind w:left="102" w:right="97"/>
              <w:jc w:val="both"/>
              <w:rPr>
                <w:rFonts w:ascii="Garamond" w:hAnsi="Garamond" w:cstheme="minorHAnsi"/>
                <w:sz w:val="20"/>
                <w:szCs w:val="20"/>
              </w:rPr>
            </w:pPr>
          </w:p>
          <w:p w14:paraId="3A965845" w14:textId="77777777" w:rsidR="00A26631" w:rsidRPr="005809A2" w:rsidRDefault="00A26631" w:rsidP="005809A2">
            <w:pPr>
              <w:pStyle w:val="TableParagraph"/>
              <w:ind w:left="102" w:right="97"/>
              <w:jc w:val="both"/>
              <w:rPr>
                <w:rFonts w:ascii="Garamond" w:hAnsi="Garamond" w:cstheme="minorHAnsi"/>
                <w:sz w:val="20"/>
                <w:szCs w:val="20"/>
              </w:rPr>
            </w:pPr>
            <w:r w:rsidRPr="005809A2">
              <w:rPr>
                <w:rFonts w:ascii="Garamond" w:hAnsi="Garamond" w:cstheme="minorHAnsi"/>
                <w:sz w:val="20"/>
                <w:szCs w:val="20"/>
              </w:rPr>
              <w:t>Para obtener el puntaje obtenido por la oferta económica (canon de arrendamiento) ofertada (POF), se procederá así:</w:t>
            </w:r>
          </w:p>
          <w:p w14:paraId="34C52F80" w14:textId="77777777" w:rsidR="00A26631" w:rsidRPr="005809A2" w:rsidRDefault="00A26631" w:rsidP="005809A2">
            <w:pPr>
              <w:pStyle w:val="TableParagraph"/>
              <w:ind w:left="102" w:right="97"/>
              <w:jc w:val="both"/>
              <w:rPr>
                <w:rFonts w:ascii="Garamond" w:hAnsi="Garamond" w:cstheme="minorHAnsi"/>
                <w:sz w:val="20"/>
                <w:szCs w:val="20"/>
              </w:rPr>
            </w:pPr>
          </w:p>
          <w:p w14:paraId="0BBC1293"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Se multiplicará el monto ofertado objeto de análisis (MOA) por el valor de puntaje del parámetro (PP).</w:t>
            </w:r>
          </w:p>
          <w:p w14:paraId="49215968" w14:textId="77777777" w:rsidR="00A26631" w:rsidRPr="005809A2" w:rsidRDefault="00A26631" w:rsidP="005809A2">
            <w:pPr>
              <w:pStyle w:val="TableParagraph"/>
              <w:numPr>
                <w:ilvl w:val="0"/>
                <w:numId w:val="26"/>
              </w:numPr>
              <w:ind w:right="97"/>
              <w:jc w:val="both"/>
              <w:rPr>
                <w:rFonts w:ascii="Garamond" w:hAnsi="Garamond" w:cstheme="minorHAnsi"/>
                <w:sz w:val="20"/>
                <w:szCs w:val="20"/>
              </w:rPr>
            </w:pPr>
            <w:r w:rsidRPr="005809A2">
              <w:rPr>
                <w:rFonts w:ascii="Garamond" w:hAnsi="Garamond" w:cstheme="minorHAnsi"/>
                <w:sz w:val="20"/>
                <w:szCs w:val="20"/>
              </w:rPr>
              <w:t>El resultado se dividirá por el monto de la oferta económica más alta presentada (MOEP).</w:t>
            </w:r>
          </w:p>
          <w:p w14:paraId="1F6FD9FA" w14:textId="77777777" w:rsidR="00A26631" w:rsidRPr="005809A2" w:rsidRDefault="00A26631" w:rsidP="005809A2">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210A1494" w14:textId="77777777" w:rsidR="00A26631" w:rsidRPr="005809A2" w:rsidRDefault="00A26631" w:rsidP="005809A2">
            <w:pPr>
              <w:pStyle w:val="Standard"/>
              <w:snapToGrid w:val="0"/>
              <w:spacing w:line="276" w:lineRule="auto"/>
              <w:jc w:val="both"/>
              <w:rPr>
                <w:rFonts w:ascii="Garamond" w:hAnsi="Garamond"/>
                <w:color w:val="000000"/>
              </w:rPr>
            </w:pPr>
          </w:p>
        </w:tc>
      </w:tr>
      <w:tr w:rsidR="00A26631" w:rsidRPr="005809A2" w14:paraId="6E3357DE" w14:textId="77777777" w:rsidTr="0066029E">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3FA947E" w14:textId="77777777" w:rsidR="00A26631" w:rsidRPr="005809A2" w:rsidRDefault="00A26631" w:rsidP="005809A2">
            <w:pPr>
              <w:pStyle w:val="Standard"/>
              <w:spacing w:line="276" w:lineRule="auto"/>
              <w:jc w:val="both"/>
              <w:rPr>
                <w:rFonts w:ascii="Garamond" w:hAnsi="Garamond"/>
                <w:b/>
                <w:bCs/>
                <w:color w:val="000000"/>
              </w:rPr>
            </w:pPr>
            <w:r w:rsidRPr="005809A2">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91A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En todos los casos se ha identificado la metodología para otorgar el máximo puntaje y, a partir de éste, como se ponderarán las calificaciones para los demás oferentes.</w:t>
            </w:r>
          </w:p>
          <w:p w14:paraId="29243C8B" w14:textId="77777777" w:rsidR="00A26631" w:rsidRPr="005809A2" w:rsidRDefault="00A26631" w:rsidP="005809A2">
            <w:pPr>
              <w:pStyle w:val="TableContents"/>
              <w:snapToGrid w:val="0"/>
              <w:spacing w:line="276" w:lineRule="auto"/>
              <w:jc w:val="both"/>
              <w:rPr>
                <w:rFonts w:ascii="Garamond" w:hAnsi="Garamond"/>
                <w:color w:val="000000"/>
                <w:sz w:val="20"/>
                <w:szCs w:val="20"/>
              </w:rPr>
            </w:pPr>
            <w:r w:rsidRPr="005809A2">
              <w:rPr>
                <w:rFonts w:ascii="Garamond" w:hAnsi="Garamond"/>
                <w:color w:val="000000"/>
                <w:sz w:val="20"/>
                <w:szCs w:val="20"/>
              </w:rPr>
              <w:t>- La metodología se encuentra íntegramente desarrollada, de tal modo que no haya lugar a confusión o discrecionalidad en su aplicación. Es universal y aplicable a cualquier condición de tal modo que arroja siempre resultados reales y coherentes con la condición evaluada.</w:t>
            </w:r>
          </w:p>
        </w:tc>
      </w:tr>
    </w:tbl>
    <w:p w14:paraId="42BEC267" w14:textId="77777777" w:rsidR="00A26631" w:rsidRDefault="00A26631" w:rsidP="005809A2">
      <w:pPr>
        <w:spacing w:line="276" w:lineRule="auto"/>
        <w:jc w:val="both"/>
        <w:rPr>
          <w:rFonts w:ascii="Garamond" w:hAnsi="Garamond"/>
          <w:color w:val="000000"/>
          <w:sz w:val="20"/>
          <w:szCs w:val="20"/>
        </w:rPr>
      </w:pPr>
    </w:p>
    <w:p w14:paraId="249F9831" w14:textId="77777777" w:rsidR="00B75D92" w:rsidRDefault="00B75D92" w:rsidP="005809A2">
      <w:pPr>
        <w:spacing w:line="276" w:lineRule="auto"/>
        <w:jc w:val="both"/>
        <w:rPr>
          <w:rFonts w:ascii="Garamond" w:hAnsi="Garamond"/>
          <w:color w:val="000000"/>
          <w:sz w:val="20"/>
          <w:szCs w:val="20"/>
        </w:rPr>
      </w:pPr>
    </w:p>
    <w:p w14:paraId="6998B4AB" w14:textId="77777777" w:rsidR="00B75D92" w:rsidRPr="005809A2" w:rsidRDefault="00B75D92" w:rsidP="005809A2">
      <w:pPr>
        <w:spacing w:line="276" w:lineRule="auto"/>
        <w:jc w:val="both"/>
        <w:rPr>
          <w:rFonts w:ascii="Garamond" w:hAnsi="Garamond"/>
          <w:color w:val="000000"/>
          <w:sz w:val="20"/>
          <w:szCs w:val="20"/>
        </w:rPr>
      </w:pPr>
    </w:p>
    <w:p w14:paraId="2B34D2D8" w14:textId="77777777" w:rsidR="00A26631" w:rsidRPr="005809A2" w:rsidRDefault="00A26631" w:rsidP="005809A2">
      <w:pPr>
        <w:spacing w:line="276" w:lineRule="auto"/>
        <w:jc w:val="both"/>
        <w:rPr>
          <w:rFonts w:ascii="Garamond" w:hAnsi="Garamond"/>
          <w:color w:val="000000"/>
          <w:sz w:val="20"/>
          <w:szCs w:val="20"/>
        </w:rPr>
      </w:pPr>
      <w:r w:rsidRPr="005809A2">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3F8C4F" wp14:editId="6BF67EE6">
                <wp:simplePos x="0" y="0"/>
                <wp:positionH relativeFrom="margin">
                  <wp:align>left</wp:align>
                </wp:positionH>
                <wp:positionV relativeFrom="paragraph">
                  <wp:posOffset>27647</wp:posOffset>
                </wp:positionV>
                <wp:extent cx="5500468" cy="381000"/>
                <wp:effectExtent l="0" t="0" r="24130" b="19050"/>
                <wp:wrapNone/>
                <wp:docPr id="5" name="Rectángulo: esquinas redondeadas 5"/>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71A47" id="Rectángulo: esquinas redondeadas 5"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ukF2u&#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248971C0" w14:textId="77777777" w:rsidR="00A26631" w:rsidRPr="005809A2" w:rsidRDefault="00A26631" w:rsidP="00B75D92">
      <w:pPr>
        <w:spacing w:line="276" w:lineRule="auto"/>
        <w:jc w:val="center"/>
        <w:rPr>
          <w:rFonts w:ascii="Garamond" w:hAnsi="Garamond"/>
          <w:b/>
          <w:bCs/>
          <w:color w:val="000000"/>
          <w:sz w:val="20"/>
          <w:szCs w:val="20"/>
        </w:rPr>
      </w:pPr>
      <w:r w:rsidRPr="005809A2">
        <w:rPr>
          <w:rFonts w:ascii="Garamond" w:hAnsi="Garamond"/>
          <w:b/>
          <w:bCs/>
          <w:color w:val="000000"/>
          <w:sz w:val="20"/>
          <w:szCs w:val="20"/>
        </w:rPr>
        <w:t>TABLA DE PUNTAJE PARA EVALUACIÓN DE OFERTAS</w:t>
      </w:r>
    </w:p>
    <w:p w14:paraId="47DD9EF4" w14:textId="77777777" w:rsidR="00A26631" w:rsidRPr="005809A2" w:rsidRDefault="00A26631" w:rsidP="005809A2">
      <w:pPr>
        <w:spacing w:line="276" w:lineRule="auto"/>
        <w:jc w:val="both"/>
        <w:rPr>
          <w:rFonts w:ascii="Garamond" w:hAnsi="Garamond"/>
          <w:color w:val="000000"/>
          <w:sz w:val="20"/>
          <w:szCs w:val="20"/>
        </w:rPr>
      </w:pPr>
    </w:p>
    <w:p w14:paraId="1C27C611" w14:textId="77777777" w:rsidR="00A26631" w:rsidRPr="005809A2" w:rsidRDefault="00A26631" w:rsidP="005809A2">
      <w:pPr>
        <w:spacing w:line="276" w:lineRule="auto"/>
        <w:jc w:val="both"/>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9"/>
        <w:gridCol w:w="788"/>
      </w:tblGrid>
      <w:tr w:rsidR="00A26631" w:rsidRPr="005809A2" w14:paraId="4CC5D9D1" w14:textId="77777777" w:rsidTr="0066029E">
        <w:trPr>
          <w:trHeight w:val="220"/>
        </w:trPr>
        <w:tc>
          <w:tcPr>
            <w:tcW w:w="7087" w:type="dxa"/>
            <w:gridSpan w:val="2"/>
            <w:shd w:val="clear" w:color="auto" w:fill="C2D69B" w:themeFill="accent3" w:themeFillTint="99"/>
            <w:vAlign w:val="center"/>
          </w:tcPr>
          <w:p w14:paraId="3CE64255" w14:textId="77777777" w:rsidR="00A26631" w:rsidRPr="005809A2" w:rsidRDefault="00A26631" w:rsidP="005809A2">
            <w:pPr>
              <w:spacing w:line="276" w:lineRule="auto"/>
              <w:jc w:val="both"/>
              <w:rPr>
                <w:rFonts w:ascii="Garamond" w:hAnsi="Garamond"/>
                <w:b/>
                <w:bCs/>
                <w:color w:val="000000"/>
                <w:sz w:val="20"/>
                <w:szCs w:val="20"/>
              </w:rPr>
            </w:pPr>
            <w:r w:rsidRPr="005809A2">
              <w:rPr>
                <w:rFonts w:ascii="Garamond" w:hAnsi="Garamond"/>
                <w:b/>
                <w:bCs/>
                <w:color w:val="000000"/>
                <w:sz w:val="20"/>
                <w:szCs w:val="20"/>
              </w:rPr>
              <w:t>TABLA 1 (Puntajes resumen)</w:t>
            </w:r>
          </w:p>
          <w:p w14:paraId="688B8DA5" w14:textId="77777777" w:rsidR="00A26631" w:rsidRPr="005809A2" w:rsidRDefault="00A26631" w:rsidP="005809A2">
            <w:pPr>
              <w:jc w:val="both"/>
              <w:rPr>
                <w:rFonts w:ascii="Garamond" w:hAnsi="Garamond" w:cs="Calibri"/>
                <w:b/>
                <w:bCs/>
                <w:color w:val="000000"/>
                <w:sz w:val="20"/>
                <w:szCs w:val="20"/>
                <w:lang w:val="es-EC" w:eastAsia="es-EC"/>
              </w:rPr>
            </w:pPr>
          </w:p>
        </w:tc>
      </w:tr>
      <w:tr w:rsidR="00A26631" w:rsidRPr="005809A2" w14:paraId="21875830" w14:textId="77777777" w:rsidTr="0066029E">
        <w:trPr>
          <w:trHeight w:val="220"/>
        </w:trPr>
        <w:tc>
          <w:tcPr>
            <w:tcW w:w="6378" w:type="dxa"/>
            <w:shd w:val="clear" w:color="auto" w:fill="EAF1DD" w:themeFill="accent3" w:themeFillTint="33"/>
            <w:vAlign w:val="center"/>
            <w:hideMark/>
          </w:tcPr>
          <w:p w14:paraId="5D420FD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p w14:paraId="4A65F6E1" w14:textId="77777777" w:rsidR="00A26631" w:rsidRPr="005809A2" w:rsidRDefault="00A26631" w:rsidP="005809A2">
            <w:pPr>
              <w:jc w:val="both"/>
              <w:rPr>
                <w:rFonts w:ascii="Garamond" w:hAnsi="Garamond" w:cs="Calibri"/>
                <w:b/>
                <w:bCs/>
                <w:color w:val="000000"/>
                <w:sz w:val="20"/>
                <w:szCs w:val="20"/>
                <w:lang w:val="es-EC" w:eastAsia="es-EC"/>
              </w:rPr>
            </w:pPr>
          </w:p>
        </w:tc>
        <w:tc>
          <w:tcPr>
            <w:tcW w:w="709" w:type="dxa"/>
            <w:shd w:val="clear" w:color="auto" w:fill="EAF1DD" w:themeFill="accent3" w:themeFillTint="33"/>
            <w:vAlign w:val="center"/>
            <w:hideMark/>
          </w:tcPr>
          <w:p w14:paraId="44BCFEC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13E57F08" w14:textId="77777777" w:rsidTr="0066029E">
        <w:trPr>
          <w:trHeight w:val="220"/>
        </w:trPr>
        <w:tc>
          <w:tcPr>
            <w:tcW w:w="6378" w:type="dxa"/>
            <w:shd w:val="clear" w:color="auto" w:fill="auto"/>
            <w:vAlign w:val="center"/>
            <w:hideMark/>
          </w:tcPr>
          <w:p w14:paraId="604EE3E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general</w:t>
            </w:r>
          </w:p>
          <w:p w14:paraId="4D8922A7"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21033A6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1B208977" w14:textId="77777777" w:rsidTr="0066029E">
        <w:trPr>
          <w:trHeight w:val="251"/>
        </w:trPr>
        <w:tc>
          <w:tcPr>
            <w:tcW w:w="6378" w:type="dxa"/>
            <w:shd w:val="clear" w:color="auto" w:fill="auto"/>
            <w:vAlign w:val="center"/>
            <w:hideMark/>
          </w:tcPr>
          <w:p w14:paraId="66470D0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específica: continuidad del servicio de expendio de alimentos durante los últimos 5 años</w:t>
            </w:r>
          </w:p>
        </w:tc>
        <w:tc>
          <w:tcPr>
            <w:tcW w:w="709" w:type="dxa"/>
            <w:shd w:val="clear" w:color="auto" w:fill="auto"/>
            <w:noWrap/>
            <w:vAlign w:val="center"/>
            <w:hideMark/>
          </w:tcPr>
          <w:p w14:paraId="4ECC9FF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56326B25" w14:textId="77777777" w:rsidTr="0066029E">
        <w:trPr>
          <w:trHeight w:val="424"/>
        </w:trPr>
        <w:tc>
          <w:tcPr>
            <w:tcW w:w="6378" w:type="dxa"/>
            <w:shd w:val="clear" w:color="auto" w:fill="auto"/>
            <w:vAlign w:val="center"/>
            <w:hideMark/>
          </w:tcPr>
          <w:p w14:paraId="4A46547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07229EC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w:t>
            </w:r>
          </w:p>
        </w:tc>
      </w:tr>
      <w:tr w:rsidR="00A26631" w:rsidRPr="005809A2" w14:paraId="7B7C5726" w14:textId="77777777" w:rsidTr="0066029E">
        <w:trPr>
          <w:trHeight w:val="416"/>
        </w:trPr>
        <w:tc>
          <w:tcPr>
            <w:tcW w:w="6378" w:type="dxa"/>
            <w:shd w:val="clear" w:color="auto" w:fill="auto"/>
            <w:vAlign w:val="center"/>
            <w:hideMark/>
          </w:tcPr>
          <w:p w14:paraId="67455A6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6AA949A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15,00</w:t>
            </w:r>
          </w:p>
        </w:tc>
      </w:tr>
      <w:tr w:rsidR="00A26631" w:rsidRPr="005809A2" w14:paraId="756B0501" w14:textId="77777777" w:rsidTr="0066029E">
        <w:trPr>
          <w:trHeight w:val="125"/>
        </w:trPr>
        <w:tc>
          <w:tcPr>
            <w:tcW w:w="6378" w:type="dxa"/>
            <w:shd w:val="clear" w:color="auto" w:fill="auto"/>
            <w:vAlign w:val="center"/>
            <w:hideMark/>
          </w:tcPr>
          <w:p w14:paraId="6C283CD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5EB2336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10,00</w:t>
            </w:r>
          </w:p>
        </w:tc>
      </w:tr>
      <w:tr w:rsidR="00A26631" w:rsidRPr="005809A2" w14:paraId="666FFA22" w14:textId="77777777" w:rsidTr="0066029E">
        <w:trPr>
          <w:trHeight w:val="289"/>
        </w:trPr>
        <w:tc>
          <w:tcPr>
            <w:tcW w:w="6378" w:type="dxa"/>
            <w:shd w:val="clear" w:color="auto" w:fill="auto"/>
            <w:vAlign w:val="center"/>
            <w:hideMark/>
          </w:tcPr>
          <w:p w14:paraId="25ABEA9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 económica: canon de arrendamiento más alto, dentro del parámetro establecido por la Entidad</w:t>
            </w:r>
          </w:p>
          <w:p w14:paraId="4F53FDDF" w14:textId="77777777" w:rsidR="00A26631" w:rsidRPr="005809A2" w:rsidRDefault="00A26631" w:rsidP="005809A2">
            <w:pPr>
              <w:jc w:val="both"/>
              <w:rPr>
                <w:rFonts w:ascii="Garamond" w:hAnsi="Garamond" w:cs="Calibri"/>
                <w:color w:val="000000"/>
                <w:sz w:val="20"/>
                <w:szCs w:val="20"/>
                <w:lang w:val="es-EC" w:eastAsia="es-EC"/>
              </w:rPr>
            </w:pPr>
          </w:p>
        </w:tc>
        <w:tc>
          <w:tcPr>
            <w:tcW w:w="709" w:type="dxa"/>
            <w:shd w:val="clear" w:color="auto" w:fill="auto"/>
            <w:noWrap/>
            <w:vAlign w:val="center"/>
            <w:hideMark/>
          </w:tcPr>
          <w:p w14:paraId="643F2B6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50,00</w:t>
            </w:r>
          </w:p>
        </w:tc>
      </w:tr>
      <w:tr w:rsidR="00A26631" w:rsidRPr="005809A2" w14:paraId="4085BFC9" w14:textId="77777777" w:rsidTr="0066029E">
        <w:trPr>
          <w:trHeight w:val="220"/>
        </w:trPr>
        <w:tc>
          <w:tcPr>
            <w:tcW w:w="6378" w:type="dxa"/>
            <w:shd w:val="clear" w:color="000000" w:fill="D9D9D9"/>
            <w:vAlign w:val="center"/>
            <w:hideMark/>
          </w:tcPr>
          <w:p w14:paraId="70DBD8A5" w14:textId="77777777" w:rsidR="00A26631" w:rsidRPr="005809A2" w:rsidRDefault="00A26631" w:rsidP="005809A2">
            <w:pPr>
              <w:jc w:val="both"/>
              <w:rPr>
                <w:rFonts w:ascii="Garamond" w:hAnsi="Garamond" w:cs="Calibri"/>
                <w:b/>
                <w:bCs/>
                <w:color w:val="000000"/>
                <w:sz w:val="20"/>
                <w:szCs w:val="20"/>
                <w:lang w:val="es-EC" w:eastAsia="es-EC"/>
              </w:rPr>
            </w:pPr>
          </w:p>
          <w:p w14:paraId="3D131A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709" w:type="dxa"/>
            <w:shd w:val="clear" w:color="000000" w:fill="D0CECE"/>
            <w:noWrap/>
            <w:vAlign w:val="center"/>
            <w:hideMark/>
          </w:tcPr>
          <w:p w14:paraId="20DFB09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100,00</w:t>
            </w:r>
          </w:p>
        </w:tc>
      </w:tr>
    </w:tbl>
    <w:p w14:paraId="661B4754" w14:textId="77777777" w:rsidR="00A26631" w:rsidRPr="005809A2" w:rsidRDefault="00A26631" w:rsidP="005809A2">
      <w:pPr>
        <w:pStyle w:val="Standard"/>
        <w:spacing w:line="276" w:lineRule="auto"/>
        <w:jc w:val="both"/>
        <w:rPr>
          <w:rFonts w:ascii="Garamond" w:hAnsi="Garamond"/>
          <w:bCs/>
          <w:color w:val="000000"/>
          <w:spacing w:val="-3"/>
        </w:rPr>
      </w:pPr>
    </w:p>
    <w:p w14:paraId="3F8C3C08" w14:textId="77777777" w:rsidR="00A26631" w:rsidRPr="005809A2" w:rsidRDefault="00A26631" w:rsidP="005809A2">
      <w:pPr>
        <w:pStyle w:val="Standard"/>
        <w:spacing w:line="276" w:lineRule="auto"/>
        <w:jc w:val="both"/>
        <w:rPr>
          <w:rFonts w:ascii="Garamond" w:hAnsi="Garamond"/>
          <w:bCs/>
          <w:color w:val="000000"/>
          <w:spacing w:val="-3"/>
        </w:rPr>
      </w:pPr>
      <w:r w:rsidRPr="005809A2">
        <w:rPr>
          <w:rFonts w:ascii="Garamond" w:hAnsi="Garamond" w:cs="Arial"/>
          <w:noProof/>
        </w:rPr>
        <mc:AlternateContent>
          <mc:Choice Requires="wps">
            <w:drawing>
              <wp:anchor distT="0" distB="0" distL="114300" distR="114300" simplePos="0" relativeHeight="251662336" behindDoc="1" locked="0" layoutInCell="1" allowOverlap="1" wp14:anchorId="6A6F3357" wp14:editId="47117F20">
                <wp:simplePos x="0" y="0"/>
                <wp:positionH relativeFrom="margin">
                  <wp:posOffset>1327399</wp:posOffset>
                </wp:positionH>
                <wp:positionV relativeFrom="paragraph">
                  <wp:posOffset>57399</wp:posOffset>
                </wp:positionV>
                <wp:extent cx="3148314" cy="381000"/>
                <wp:effectExtent l="0" t="0" r="14605" b="19050"/>
                <wp:wrapNone/>
                <wp:docPr id="6" name="Rectángulo: esquinas redondeadas 6"/>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BB20B" id="Rectángulo: esquinas redondeadas 6"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" fillcolor="#4f81bd [3204]" strokecolor="#243f60 [1604]" strokeweight="2pt">
                <w10:wrap anchorx="margin"/>
              </v:roundrect>
            </w:pict>
          </mc:Fallback>
        </mc:AlternateContent>
      </w:r>
    </w:p>
    <w:p w14:paraId="01E7C292" w14:textId="77777777" w:rsidR="00A26631" w:rsidRPr="005809A2" w:rsidRDefault="00A26631" w:rsidP="00B75D92">
      <w:pPr>
        <w:pStyle w:val="Standard"/>
        <w:spacing w:line="276" w:lineRule="auto"/>
        <w:jc w:val="center"/>
        <w:rPr>
          <w:rFonts w:ascii="Garamond" w:hAnsi="Garamond"/>
          <w:b/>
          <w:color w:val="000000"/>
          <w:spacing w:val="-3"/>
        </w:rPr>
      </w:pPr>
      <w:r w:rsidRPr="005809A2">
        <w:rPr>
          <w:rFonts w:ascii="Garamond" w:hAnsi="Garamond"/>
          <w:b/>
          <w:color w:val="000000"/>
          <w:spacing w:val="-3"/>
        </w:rPr>
        <w:t>TABLA 2 (Detalles de cada parámetro)</w:t>
      </w:r>
    </w:p>
    <w:p w14:paraId="33200F57" w14:textId="77777777" w:rsidR="00A26631" w:rsidRPr="005809A2" w:rsidRDefault="00A26631" w:rsidP="005809A2">
      <w:pPr>
        <w:pStyle w:val="Standard"/>
        <w:spacing w:line="276" w:lineRule="auto"/>
        <w:jc w:val="both"/>
        <w:rPr>
          <w:rFonts w:ascii="Garamond" w:hAnsi="Garamond"/>
          <w:b/>
          <w:color w:val="000000"/>
          <w:spacing w:val="-3"/>
        </w:rPr>
      </w:pPr>
    </w:p>
    <w:p w14:paraId="6FF94E34" w14:textId="77777777" w:rsidR="00A26631" w:rsidRPr="005809A2" w:rsidRDefault="00A26631" w:rsidP="005809A2">
      <w:pPr>
        <w:pStyle w:val="Standard"/>
        <w:spacing w:line="276" w:lineRule="auto"/>
        <w:jc w:val="both"/>
        <w:rPr>
          <w:rFonts w:ascii="Garamond" w:hAnsi="Garamond"/>
          <w:b/>
          <w:color w:val="000000"/>
          <w:spacing w:val="-3"/>
        </w:rPr>
      </w:pPr>
    </w:p>
    <w:p w14:paraId="4A3A0A50" w14:textId="77777777" w:rsidR="00A26631" w:rsidRPr="005809A2" w:rsidRDefault="00A26631" w:rsidP="005809A2">
      <w:pPr>
        <w:pStyle w:val="Standard"/>
        <w:spacing w:line="276" w:lineRule="auto"/>
        <w:jc w:val="both"/>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653"/>
        <w:gridCol w:w="1683"/>
        <w:gridCol w:w="1492"/>
      </w:tblGrid>
      <w:tr w:rsidR="00A26631" w:rsidRPr="005809A2" w14:paraId="3D3461D4"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FAA8E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GENERAL (5 PUNTOS)</w:t>
            </w:r>
          </w:p>
        </w:tc>
      </w:tr>
      <w:tr w:rsidR="00A26631" w:rsidRPr="005809A2" w14:paraId="179DD78B"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D99CD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30668B5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8FB9C0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6106C05D" w14:textId="77777777" w:rsidTr="0066029E">
        <w:trPr>
          <w:trHeight w:val="147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62B3E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400" w:type="dxa"/>
            <w:tcBorders>
              <w:top w:val="nil"/>
              <w:left w:val="nil"/>
              <w:bottom w:val="single" w:sz="4" w:space="0" w:color="auto"/>
              <w:right w:val="single" w:sz="4" w:space="0" w:color="auto"/>
            </w:tcBorders>
            <w:shd w:val="clear" w:color="auto" w:fill="auto"/>
            <w:vAlign w:val="center"/>
            <w:hideMark/>
          </w:tcPr>
          <w:p w14:paraId="6E9C9E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vAlign w:val="center"/>
            <w:hideMark/>
          </w:tcPr>
          <w:p w14:paraId="0988D2A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8272C45"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B0E8C3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ESPECÍFICA EN SERVICIOS DE ALIMENTACIÓN (20 PUNTOS)</w:t>
            </w:r>
          </w:p>
        </w:tc>
      </w:tr>
      <w:tr w:rsidR="00A26631" w:rsidRPr="005809A2" w14:paraId="5B49E2D2"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1DA35A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Continuidad del servicio (15 puntos)</w:t>
            </w:r>
          </w:p>
        </w:tc>
      </w:tr>
      <w:tr w:rsidR="00A26631" w:rsidRPr="005809A2" w14:paraId="050ACC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3C8F7C5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7A0E3B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224D282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42CC228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0A4294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5 años o más</w:t>
            </w:r>
          </w:p>
        </w:tc>
        <w:tc>
          <w:tcPr>
            <w:tcW w:w="1400" w:type="dxa"/>
            <w:tcBorders>
              <w:top w:val="nil"/>
              <w:left w:val="nil"/>
              <w:bottom w:val="single" w:sz="4" w:space="0" w:color="auto"/>
              <w:right w:val="single" w:sz="4" w:space="0" w:color="auto"/>
            </w:tcBorders>
            <w:shd w:val="clear" w:color="auto" w:fill="auto"/>
            <w:vAlign w:val="center"/>
            <w:hideMark/>
          </w:tcPr>
          <w:p w14:paraId="3741BF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15 puntos</w:t>
            </w:r>
          </w:p>
        </w:tc>
        <w:tc>
          <w:tcPr>
            <w:tcW w:w="1128" w:type="dxa"/>
            <w:tcBorders>
              <w:top w:val="nil"/>
              <w:left w:val="nil"/>
              <w:bottom w:val="single" w:sz="4" w:space="0" w:color="auto"/>
              <w:right w:val="single" w:sz="4" w:space="0" w:color="auto"/>
            </w:tcBorders>
            <w:shd w:val="clear" w:color="auto" w:fill="auto"/>
            <w:noWrap/>
            <w:vAlign w:val="bottom"/>
            <w:hideMark/>
          </w:tcPr>
          <w:p w14:paraId="705688D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E5E73A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C54818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4 a menos de 5 años</w:t>
            </w:r>
          </w:p>
        </w:tc>
        <w:tc>
          <w:tcPr>
            <w:tcW w:w="1400" w:type="dxa"/>
            <w:tcBorders>
              <w:top w:val="nil"/>
              <w:left w:val="nil"/>
              <w:bottom w:val="single" w:sz="4" w:space="0" w:color="auto"/>
              <w:right w:val="single" w:sz="4" w:space="0" w:color="auto"/>
            </w:tcBorders>
            <w:shd w:val="clear" w:color="auto" w:fill="auto"/>
            <w:vAlign w:val="center"/>
            <w:hideMark/>
          </w:tcPr>
          <w:p w14:paraId="40F93F7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8 puntos</w:t>
            </w:r>
          </w:p>
        </w:tc>
        <w:tc>
          <w:tcPr>
            <w:tcW w:w="1128" w:type="dxa"/>
            <w:tcBorders>
              <w:top w:val="nil"/>
              <w:left w:val="nil"/>
              <w:bottom w:val="single" w:sz="4" w:space="0" w:color="auto"/>
              <w:right w:val="single" w:sz="4" w:space="0" w:color="auto"/>
            </w:tcBorders>
            <w:shd w:val="clear" w:color="auto" w:fill="auto"/>
            <w:noWrap/>
            <w:vAlign w:val="bottom"/>
            <w:hideMark/>
          </w:tcPr>
          <w:p w14:paraId="350510B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B2E17A2"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87923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3 a menos de 4 años</w:t>
            </w:r>
          </w:p>
        </w:tc>
        <w:tc>
          <w:tcPr>
            <w:tcW w:w="1400" w:type="dxa"/>
            <w:tcBorders>
              <w:top w:val="nil"/>
              <w:left w:val="nil"/>
              <w:bottom w:val="single" w:sz="4" w:space="0" w:color="auto"/>
              <w:right w:val="single" w:sz="4" w:space="0" w:color="auto"/>
            </w:tcBorders>
            <w:shd w:val="clear" w:color="auto" w:fill="auto"/>
            <w:vAlign w:val="center"/>
            <w:hideMark/>
          </w:tcPr>
          <w:p w14:paraId="74019CA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7CE292F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14B5A8E"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24D50F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Experiencia continua de 1 a 3 años</w:t>
            </w:r>
          </w:p>
        </w:tc>
        <w:tc>
          <w:tcPr>
            <w:tcW w:w="1400" w:type="dxa"/>
            <w:tcBorders>
              <w:top w:val="nil"/>
              <w:left w:val="nil"/>
              <w:bottom w:val="single" w:sz="4" w:space="0" w:color="auto"/>
              <w:right w:val="single" w:sz="4" w:space="0" w:color="auto"/>
            </w:tcBorders>
            <w:shd w:val="clear" w:color="auto" w:fill="auto"/>
            <w:vAlign w:val="center"/>
            <w:hideMark/>
          </w:tcPr>
          <w:p w14:paraId="7B2890A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5E43922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AB0C321"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D8B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Entre 6 meses a 1 año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E51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64B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01722B26"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0A3A80F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 xml:space="preserve"> Sub Parámetro Experiencia en Instituciones Educativas Públicas o Privadas (5 puntos)</w:t>
            </w:r>
          </w:p>
        </w:tc>
      </w:tr>
      <w:tr w:rsidR="00A26631" w:rsidRPr="005809A2" w14:paraId="127B7DB6"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3EDF2C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lastRenderedPageBreak/>
              <w:t>Parámetro</w:t>
            </w:r>
          </w:p>
        </w:tc>
        <w:tc>
          <w:tcPr>
            <w:tcW w:w="1400" w:type="dxa"/>
            <w:tcBorders>
              <w:top w:val="nil"/>
              <w:left w:val="nil"/>
              <w:bottom w:val="single" w:sz="4" w:space="0" w:color="auto"/>
              <w:right w:val="single" w:sz="4" w:space="0" w:color="auto"/>
            </w:tcBorders>
            <w:shd w:val="clear" w:color="000000" w:fill="AEAAAA"/>
            <w:vAlign w:val="center"/>
            <w:hideMark/>
          </w:tcPr>
          <w:p w14:paraId="2A866E1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023A527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2736C9D8"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69267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993D1A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16DFEA93"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5A53F7"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BEA1F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4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5FB5859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1D3E73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7A236C4"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95417E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1A25C55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3610A54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C09E19D"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51BD51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1 a 2 años en instituciones educativas</w:t>
            </w:r>
          </w:p>
        </w:tc>
        <w:tc>
          <w:tcPr>
            <w:tcW w:w="1400" w:type="dxa"/>
            <w:tcBorders>
              <w:top w:val="nil"/>
              <w:left w:val="nil"/>
              <w:bottom w:val="single" w:sz="4" w:space="0" w:color="auto"/>
              <w:right w:val="single" w:sz="4" w:space="0" w:color="auto"/>
            </w:tcBorders>
            <w:shd w:val="clear" w:color="auto" w:fill="auto"/>
            <w:vAlign w:val="center"/>
            <w:hideMark/>
          </w:tcPr>
          <w:p w14:paraId="77CAD60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3B81C25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8AB519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214BF5"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Entre 6 meses a 1 año</w:t>
            </w:r>
          </w:p>
        </w:tc>
        <w:tc>
          <w:tcPr>
            <w:tcW w:w="1400" w:type="dxa"/>
            <w:tcBorders>
              <w:top w:val="nil"/>
              <w:left w:val="nil"/>
              <w:bottom w:val="single" w:sz="4" w:space="0" w:color="auto"/>
              <w:right w:val="single" w:sz="4" w:space="0" w:color="auto"/>
            </w:tcBorders>
            <w:shd w:val="clear" w:color="auto" w:fill="auto"/>
            <w:vAlign w:val="center"/>
            <w:hideMark/>
          </w:tcPr>
          <w:p w14:paraId="726BBCA9" w14:textId="77777777" w:rsidR="00A26631" w:rsidRPr="005809A2" w:rsidRDefault="00A26631" w:rsidP="005809A2">
            <w:pPr>
              <w:jc w:val="both"/>
              <w:rPr>
                <w:rFonts w:ascii="Garamond" w:hAnsi="Garamond" w:cs="Calibri"/>
                <w:color w:val="000000"/>
                <w:sz w:val="20"/>
                <w:szCs w:val="20"/>
                <w:highlight w:val="yellow"/>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nil"/>
              <w:right w:val="nil"/>
            </w:tcBorders>
            <w:shd w:val="clear" w:color="auto" w:fill="auto"/>
            <w:noWrap/>
            <w:vAlign w:val="bottom"/>
            <w:hideMark/>
          </w:tcPr>
          <w:p w14:paraId="2A318440" w14:textId="77777777" w:rsidR="00A26631" w:rsidRPr="005809A2" w:rsidRDefault="00A26631" w:rsidP="005809A2">
            <w:pPr>
              <w:jc w:val="both"/>
              <w:rPr>
                <w:rFonts w:ascii="Garamond" w:hAnsi="Garamond" w:cs="Calibri"/>
                <w:color w:val="000000"/>
                <w:sz w:val="20"/>
                <w:szCs w:val="20"/>
                <w:lang w:val="es-EC" w:eastAsia="es-EC"/>
              </w:rPr>
            </w:pPr>
          </w:p>
        </w:tc>
      </w:tr>
      <w:tr w:rsidR="00A26631" w:rsidRPr="005809A2" w14:paraId="4DAE5B5C"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6F6696A6"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PERSONAL TÉCNICO (15 PUNTOS)</w:t>
            </w:r>
          </w:p>
        </w:tc>
      </w:tr>
      <w:tr w:rsidR="00A26631" w:rsidRPr="005809A2" w14:paraId="04F63B69"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4F3B86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Chef o Cocinero Principal (10 puntos)</w:t>
            </w:r>
          </w:p>
        </w:tc>
      </w:tr>
      <w:tr w:rsidR="00A26631" w:rsidRPr="005809A2" w14:paraId="37325F1A"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7551E58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61DEBF8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3966C8C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0E492C31"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277413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5 años de experiencia en preparación de alimentos</w:t>
            </w:r>
          </w:p>
        </w:tc>
        <w:tc>
          <w:tcPr>
            <w:tcW w:w="1400" w:type="dxa"/>
            <w:tcBorders>
              <w:top w:val="nil"/>
              <w:left w:val="nil"/>
              <w:bottom w:val="single" w:sz="4" w:space="0" w:color="auto"/>
              <w:right w:val="single" w:sz="4" w:space="0" w:color="auto"/>
            </w:tcBorders>
            <w:shd w:val="clear" w:color="auto" w:fill="auto"/>
            <w:vAlign w:val="center"/>
            <w:hideMark/>
          </w:tcPr>
          <w:p w14:paraId="540E7E0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10 puntos</w:t>
            </w:r>
          </w:p>
        </w:tc>
        <w:tc>
          <w:tcPr>
            <w:tcW w:w="1128" w:type="dxa"/>
            <w:tcBorders>
              <w:top w:val="nil"/>
              <w:left w:val="nil"/>
              <w:bottom w:val="single" w:sz="4" w:space="0" w:color="auto"/>
              <w:right w:val="single" w:sz="4" w:space="0" w:color="auto"/>
            </w:tcBorders>
            <w:shd w:val="clear" w:color="auto" w:fill="auto"/>
            <w:noWrap/>
            <w:vAlign w:val="bottom"/>
            <w:hideMark/>
          </w:tcPr>
          <w:p w14:paraId="4B04B2B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5D1AF8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83104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3 a 5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7B7845E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 puntos</w:t>
            </w:r>
          </w:p>
        </w:tc>
        <w:tc>
          <w:tcPr>
            <w:tcW w:w="1128" w:type="dxa"/>
            <w:tcBorders>
              <w:top w:val="nil"/>
              <w:left w:val="nil"/>
              <w:bottom w:val="single" w:sz="4" w:space="0" w:color="auto"/>
              <w:right w:val="single" w:sz="4" w:space="0" w:color="auto"/>
            </w:tcBorders>
            <w:shd w:val="clear" w:color="auto" w:fill="auto"/>
            <w:noWrap/>
            <w:vAlign w:val="bottom"/>
            <w:hideMark/>
          </w:tcPr>
          <w:p w14:paraId="501E4F3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FC327D3"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8485B0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1AD9458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1C4E37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17B33EAF" w14:textId="77777777" w:rsidTr="0066029E">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CDBCF79"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Sub Parámetro Experiencia del Administrador (4 puntos)</w:t>
            </w:r>
          </w:p>
        </w:tc>
      </w:tr>
      <w:tr w:rsidR="00A26631" w:rsidRPr="005809A2" w14:paraId="717041BF" w14:textId="77777777" w:rsidTr="0066029E">
        <w:trPr>
          <w:trHeight w:val="29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52787E7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739777B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14D95A77"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7CC50405"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7A9737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Más de 3 años administrando establecimientos de alimentos y bebidas</w:t>
            </w:r>
          </w:p>
        </w:tc>
        <w:tc>
          <w:tcPr>
            <w:tcW w:w="1400" w:type="dxa"/>
            <w:tcBorders>
              <w:top w:val="nil"/>
              <w:left w:val="nil"/>
              <w:bottom w:val="single" w:sz="4" w:space="0" w:color="auto"/>
              <w:right w:val="single" w:sz="4" w:space="0" w:color="auto"/>
            </w:tcBorders>
            <w:shd w:val="clear" w:color="auto" w:fill="auto"/>
            <w:vAlign w:val="center"/>
            <w:hideMark/>
          </w:tcPr>
          <w:p w14:paraId="163027B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4 puntos</w:t>
            </w:r>
          </w:p>
        </w:tc>
        <w:tc>
          <w:tcPr>
            <w:tcW w:w="1128" w:type="dxa"/>
            <w:tcBorders>
              <w:top w:val="nil"/>
              <w:left w:val="nil"/>
              <w:bottom w:val="single" w:sz="4" w:space="0" w:color="auto"/>
              <w:right w:val="single" w:sz="4" w:space="0" w:color="auto"/>
            </w:tcBorders>
            <w:shd w:val="clear" w:color="auto" w:fill="auto"/>
            <w:noWrap/>
            <w:vAlign w:val="bottom"/>
            <w:hideMark/>
          </w:tcPr>
          <w:p w14:paraId="50703C4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73DE760C" w14:textId="77777777" w:rsidTr="0066029E">
        <w:trPr>
          <w:trHeight w:val="29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2D3835AB"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De 2 a 3 años de experiencia</w:t>
            </w:r>
          </w:p>
        </w:tc>
        <w:tc>
          <w:tcPr>
            <w:tcW w:w="1400" w:type="dxa"/>
            <w:tcBorders>
              <w:top w:val="nil"/>
              <w:left w:val="nil"/>
              <w:bottom w:val="single" w:sz="4" w:space="0" w:color="auto"/>
              <w:right w:val="single" w:sz="4" w:space="0" w:color="auto"/>
            </w:tcBorders>
            <w:shd w:val="clear" w:color="auto" w:fill="auto"/>
            <w:vAlign w:val="center"/>
            <w:hideMark/>
          </w:tcPr>
          <w:p w14:paraId="606FB2B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xml:space="preserve">2 puntos </w:t>
            </w:r>
          </w:p>
        </w:tc>
        <w:tc>
          <w:tcPr>
            <w:tcW w:w="1128" w:type="dxa"/>
            <w:tcBorders>
              <w:top w:val="nil"/>
              <w:left w:val="nil"/>
              <w:bottom w:val="single" w:sz="4" w:space="0" w:color="auto"/>
              <w:right w:val="single" w:sz="4" w:space="0" w:color="auto"/>
            </w:tcBorders>
            <w:shd w:val="clear" w:color="auto" w:fill="auto"/>
            <w:noWrap/>
            <w:vAlign w:val="bottom"/>
            <w:hideMark/>
          </w:tcPr>
          <w:p w14:paraId="38280F4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0686118"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8639C1A"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Experiencia del Ayudante de operaciones bar comedor/cocina/atención al público (1 punto)</w:t>
            </w:r>
          </w:p>
        </w:tc>
      </w:tr>
      <w:tr w:rsidR="00A26631" w:rsidRPr="005809A2" w14:paraId="38EBDA1D" w14:textId="77777777" w:rsidTr="0066029E">
        <w:trPr>
          <w:trHeight w:val="27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F61B2C8"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02146D1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4A8C073"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0C6EF27"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4B1B6F50"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Bachiller con o sin experiencia de ayudante en áreas afines al requerimiento.</w:t>
            </w:r>
          </w:p>
        </w:tc>
        <w:tc>
          <w:tcPr>
            <w:tcW w:w="1400" w:type="dxa"/>
            <w:tcBorders>
              <w:top w:val="nil"/>
              <w:left w:val="nil"/>
              <w:bottom w:val="single" w:sz="4" w:space="0" w:color="auto"/>
              <w:right w:val="single" w:sz="4" w:space="0" w:color="auto"/>
            </w:tcBorders>
            <w:shd w:val="clear" w:color="auto" w:fill="auto"/>
            <w:vAlign w:val="center"/>
            <w:hideMark/>
          </w:tcPr>
          <w:p w14:paraId="768A35AA"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1 punto</w:t>
            </w:r>
          </w:p>
        </w:tc>
        <w:tc>
          <w:tcPr>
            <w:tcW w:w="1128" w:type="dxa"/>
            <w:tcBorders>
              <w:top w:val="nil"/>
              <w:left w:val="nil"/>
              <w:bottom w:val="single" w:sz="4" w:space="0" w:color="auto"/>
              <w:right w:val="single" w:sz="4" w:space="0" w:color="auto"/>
            </w:tcBorders>
            <w:shd w:val="clear" w:color="auto" w:fill="auto"/>
            <w:noWrap/>
            <w:vAlign w:val="bottom"/>
            <w:hideMark/>
          </w:tcPr>
          <w:p w14:paraId="2F39A04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546F41C" w14:textId="77777777" w:rsidTr="0066029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7AD194D0"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INNOVACIÓN EN LA PRESTACIÓN DEL SERVICIO, DIRIGIDO A LA COMUNIDAD UNIVERSITARIA (10 PUNTOS)</w:t>
            </w:r>
          </w:p>
        </w:tc>
      </w:tr>
      <w:tr w:rsidR="00A26631" w:rsidRPr="005809A2" w14:paraId="07F30552" w14:textId="77777777" w:rsidTr="0066029E">
        <w:trPr>
          <w:trHeight w:val="42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1E0FBC7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5CBD5F4B"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67FDA014"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134ABE3"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11FDD67"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Adaptación de Menús y Opciones Personalizadas: Oferta de menús flexibles y personalizados, adaptados a las necesidades específicas de la comunidad universitaria, como opciones saludables y variadas.</w:t>
            </w:r>
          </w:p>
        </w:tc>
        <w:tc>
          <w:tcPr>
            <w:tcW w:w="1400" w:type="dxa"/>
            <w:tcBorders>
              <w:top w:val="nil"/>
              <w:left w:val="nil"/>
              <w:bottom w:val="single" w:sz="4" w:space="0" w:color="auto"/>
              <w:right w:val="single" w:sz="4" w:space="0" w:color="auto"/>
            </w:tcBorders>
            <w:shd w:val="clear" w:color="auto" w:fill="auto"/>
            <w:vAlign w:val="center"/>
            <w:hideMark/>
          </w:tcPr>
          <w:p w14:paraId="0E7D7E41"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7F61422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592FE799"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6CB300E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Ofertas especiales y programas de fidelización: Creación de programas de fidelización como promociones especiales, descuentos o recompensas por compras frecuentes</w:t>
            </w:r>
          </w:p>
        </w:tc>
        <w:tc>
          <w:tcPr>
            <w:tcW w:w="1400" w:type="dxa"/>
            <w:tcBorders>
              <w:top w:val="nil"/>
              <w:left w:val="nil"/>
              <w:bottom w:val="single" w:sz="4" w:space="0" w:color="auto"/>
              <w:right w:val="single" w:sz="4" w:space="0" w:color="auto"/>
            </w:tcBorders>
            <w:shd w:val="clear" w:color="auto" w:fill="auto"/>
            <w:vAlign w:val="center"/>
            <w:hideMark/>
          </w:tcPr>
          <w:p w14:paraId="2A3664C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3 puntos</w:t>
            </w:r>
          </w:p>
        </w:tc>
        <w:tc>
          <w:tcPr>
            <w:tcW w:w="1128" w:type="dxa"/>
            <w:tcBorders>
              <w:top w:val="nil"/>
              <w:left w:val="nil"/>
              <w:bottom w:val="single" w:sz="4" w:space="0" w:color="auto"/>
              <w:right w:val="single" w:sz="4" w:space="0" w:color="auto"/>
            </w:tcBorders>
            <w:shd w:val="clear" w:color="auto" w:fill="auto"/>
            <w:noWrap/>
            <w:vAlign w:val="bottom"/>
            <w:hideMark/>
          </w:tcPr>
          <w:p w14:paraId="03C5E006"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4986F8ED" w14:textId="77777777" w:rsidTr="0066029E">
        <w:trPr>
          <w:trHeight w:val="63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1DD4B2DF"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Sostenibilidad e Innovación Ecológica: Implementación de prácticas sostenibles, como el uso de envases biodegradables, reciclaje, productos orgánicos, o reducción del desperdicio de alimentos.</w:t>
            </w:r>
          </w:p>
        </w:tc>
        <w:tc>
          <w:tcPr>
            <w:tcW w:w="1400" w:type="dxa"/>
            <w:tcBorders>
              <w:top w:val="nil"/>
              <w:left w:val="nil"/>
              <w:bottom w:val="single" w:sz="4" w:space="0" w:color="auto"/>
              <w:right w:val="single" w:sz="4" w:space="0" w:color="auto"/>
            </w:tcBorders>
            <w:shd w:val="clear" w:color="auto" w:fill="auto"/>
            <w:vAlign w:val="center"/>
            <w:hideMark/>
          </w:tcPr>
          <w:p w14:paraId="03DEEA22"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19C8DB04"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33D031CE" w14:textId="77777777" w:rsidTr="0066029E">
        <w:trPr>
          <w:trHeight w:val="42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A087915"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Innovación en el Servicio de Atención al Cliente: Uso de nuevos métodos para mejorar la atención al cliente.</w:t>
            </w:r>
          </w:p>
        </w:tc>
        <w:tc>
          <w:tcPr>
            <w:tcW w:w="1400" w:type="dxa"/>
            <w:tcBorders>
              <w:top w:val="nil"/>
              <w:left w:val="nil"/>
              <w:bottom w:val="single" w:sz="4" w:space="0" w:color="auto"/>
              <w:right w:val="single" w:sz="4" w:space="0" w:color="auto"/>
            </w:tcBorders>
            <w:shd w:val="clear" w:color="auto" w:fill="auto"/>
            <w:vAlign w:val="center"/>
            <w:hideMark/>
          </w:tcPr>
          <w:p w14:paraId="121A046E"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2 puntos</w:t>
            </w:r>
          </w:p>
        </w:tc>
        <w:tc>
          <w:tcPr>
            <w:tcW w:w="1128" w:type="dxa"/>
            <w:tcBorders>
              <w:top w:val="nil"/>
              <w:left w:val="nil"/>
              <w:bottom w:val="single" w:sz="4" w:space="0" w:color="auto"/>
              <w:right w:val="single" w:sz="4" w:space="0" w:color="auto"/>
            </w:tcBorders>
            <w:shd w:val="clear" w:color="auto" w:fill="auto"/>
            <w:noWrap/>
            <w:vAlign w:val="bottom"/>
            <w:hideMark/>
          </w:tcPr>
          <w:p w14:paraId="0B28B5B9"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7B45E43" w14:textId="77777777" w:rsidTr="0066029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55137D22"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OFERTA ECONÓMICA: CANON DE ARRENDAMIENTO MÁS ALTO, DENTRO DEL PARÁMETRO ESTABLECIDO POR LA ENTIDAD (50 PUNTOS)</w:t>
            </w:r>
          </w:p>
        </w:tc>
      </w:tr>
      <w:tr w:rsidR="00A26631" w:rsidRPr="005809A2" w14:paraId="01A5F6D6" w14:textId="77777777" w:rsidTr="0066029E">
        <w:trPr>
          <w:trHeight w:val="630"/>
        </w:trPr>
        <w:tc>
          <w:tcPr>
            <w:tcW w:w="5966" w:type="dxa"/>
            <w:tcBorders>
              <w:top w:val="nil"/>
              <w:left w:val="single" w:sz="4" w:space="0" w:color="auto"/>
              <w:bottom w:val="single" w:sz="4" w:space="0" w:color="auto"/>
              <w:right w:val="single" w:sz="4" w:space="0" w:color="auto"/>
            </w:tcBorders>
            <w:shd w:val="clear" w:color="000000" w:fill="AEAAAA"/>
            <w:vAlign w:val="center"/>
            <w:hideMark/>
          </w:tcPr>
          <w:p w14:paraId="0D91132C"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Parámetro</w:t>
            </w:r>
          </w:p>
        </w:tc>
        <w:tc>
          <w:tcPr>
            <w:tcW w:w="1400" w:type="dxa"/>
            <w:tcBorders>
              <w:top w:val="nil"/>
              <w:left w:val="nil"/>
              <w:bottom w:val="single" w:sz="4" w:space="0" w:color="auto"/>
              <w:right w:val="single" w:sz="4" w:space="0" w:color="auto"/>
            </w:tcBorders>
            <w:shd w:val="clear" w:color="000000" w:fill="AEAAAA"/>
            <w:vAlign w:val="center"/>
            <w:hideMark/>
          </w:tcPr>
          <w:p w14:paraId="119948D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Valoración</w:t>
            </w:r>
          </w:p>
        </w:tc>
        <w:tc>
          <w:tcPr>
            <w:tcW w:w="1128" w:type="dxa"/>
            <w:tcBorders>
              <w:top w:val="nil"/>
              <w:left w:val="nil"/>
              <w:bottom w:val="single" w:sz="4" w:space="0" w:color="auto"/>
              <w:right w:val="single" w:sz="4" w:space="0" w:color="auto"/>
            </w:tcBorders>
            <w:shd w:val="clear" w:color="000000" w:fill="AEAAAA"/>
            <w:vAlign w:val="center"/>
            <w:hideMark/>
          </w:tcPr>
          <w:p w14:paraId="408D23DF"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Puntaje</w:t>
            </w:r>
          </w:p>
        </w:tc>
      </w:tr>
      <w:tr w:rsidR="00A26631" w:rsidRPr="005809A2" w14:paraId="5F0B1050" w14:textId="77777777" w:rsidTr="0066029E">
        <w:trPr>
          <w:trHeight w:val="1050"/>
        </w:trPr>
        <w:tc>
          <w:tcPr>
            <w:tcW w:w="5966" w:type="dxa"/>
            <w:tcBorders>
              <w:top w:val="nil"/>
              <w:left w:val="single" w:sz="4" w:space="0" w:color="auto"/>
              <w:bottom w:val="single" w:sz="4" w:space="0" w:color="auto"/>
              <w:right w:val="single" w:sz="4" w:space="0" w:color="auto"/>
            </w:tcBorders>
            <w:shd w:val="clear" w:color="auto" w:fill="auto"/>
            <w:vAlign w:val="center"/>
            <w:hideMark/>
          </w:tcPr>
          <w:p w14:paraId="56FB1488"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400" w:type="dxa"/>
            <w:tcBorders>
              <w:top w:val="nil"/>
              <w:left w:val="nil"/>
              <w:bottom w:val="single" w:sz="4" w:space="0" w:color="auto"/>
              <w:right w:val="single" w:sz="4" w:space="0" w:color="auto"/>
            </w:tcBorders>
            <w:shd w:val="clear" w:color="auto" w:fill="auto"/>
            <w:vAlign w:val="center"/>
            <w:hideMark/>
          </w:tcPr>
          <w:p w14:paraId="794F865D"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50 puntos</w:t>
            </w:r>
          </w:p>
        </w:tc>
        <w:tc>
          <w:tcPr>
            <w:tcW w:w="1128" w:type="dxa"/>
            <w:tcBorders>
              <w:top w:val="nil"/>
              <w:left w:val="nil"/>
              <w:bottom w:val="single" w:sz="4" w:space="0" w:color="auto"/>
              <w:right w:val="single" w:sz="4" w:space="0" w:color="auto"/>
            </w:tcBorders>
            <w:shd w:val="clear" w:color="auto" w:fill="auto"/>
            <w:noWrap/>
            <w:vAlign w:val="bottom"/>
            <w:hideMark/>
          </w:tcPr>
          <w:p w14:paraId="7AE284B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 </w:t>
            </w:r>
          </w:p>
        </w:tc>
      </w:tr>
      <w:tr w:rsidR="00A26631" w:rsidRPr="005809A2" w14:paraId="6E13EFB2" w14:textId="77777777" w:rsidTr="0066029E">
        <w:trPr>
          <w:trHeight w:val="290"/>
        </w:trPr>
        <w:tc>
          <w:tcPr>
            <w:tcW w:w="59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7DBC2E"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TOTAL</w:t>
            </w:r>
          </w:p>
        </w:tc>
        <w:tc>
          <w:tcPr>
            <w:tcW w:w="1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A918DC" w14:textId="77777777" w:rsidR="00A26631" w:rsidRPr="005809A2" w:rsidRDefault="00A26631" w:rsidP="005809A2">
            <w:pPr>
              <w:jc w:val="both"/>
              <w:rPr>
                <w:rFonts w:ascii="Garamond" w:hAnsi="Garamond" w:cs="Calibri"/>
                <w:color w:val="000000"/>
                <w:sz w:val="20"/>
                <w:szCs w:val="20"/>
                <w:lang w:val="es-EC" w:eastAsia="es-EC"/>
              </w:rPr>
            </w:pPr>
            <w:r w:rsidRPr="005809A2">
              <w:rPr>
                <w:rFonts w:ascii="Garamond" w:hAnsi="Garamond" w:cs="Calibri"/>
                <w:color w:val="000000"/>
                <w:sz w:val="20"/>
                <w:szCs w:val="20"/>
                <w:lang w:val="es-EC" w:eastAsia="es-EC"/>
              </w:rPr>
              <w:t>La sumatoria debe ser 100 puntos</w:t>
            </w:r>
          </w:p>
        </w:tc>
        <w:tc>
          <w:tcPr>
            <w:tcW w:w="112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2B9C31" w14:textId="77777777" w:rsidR="00A26631" w:rsidRPr="005809A2" w:rsidRDefault="00A26631" w:rsidP="005809A2">
            <w:pPr>
              <w:jc w:val="both"/>
              <w:rPr>
                <w:rFonts w:ascii="Garamond" w:hAnsi="Garamond" w:cs="Calibri"/>
                <w:b/>
                <w:bCs/>
                <w:color w:val="000000"/>
                <w:sz w:val="20"/>
                <w:szCs w:val="20"/>
                <w:lang w:val="es-EC" w:eastAsia="es-EC"/>
              </w:rPr>
            </w:pPr>
            <w:r w:rsidRPr="005809A2">
              <w:rPr>
                <w:rFonts w:ascii="Garamond" w:hAnsi="Garamond" w:cs="Calibri"/>
                <w:b/>
                <w:bCs/>
                <w:color w:val="000000"/>
                <w:sz w:val="20"/>
                <w:szCs w:val="20"/>
                <w:lang w:val="es-EC" w:eastAsia="es-EC"/>
              </w:rPr>
              <w:t>0,00</w:t>
            </w:r>
          </w:p>
        </w:tc>
      </w:tr>
    </w:tbl>
    <w:p w14:paraId="0DDF6F16" w14:textId="77777777" w:rsidR="00A26631" w:rsidRPr="005809A2" w:rsidRDefault="00A26631" w:rsidP="005809A2">
      <w:pPr>
        <w:spacing w:line="276" w:lineRule="auto"/>
        <w:jc w:val="both"/>
        <w:rPr>
          <w:rFonts w:ascii="Garamond" w:hAnsi="Garamond"/>
          <w:color w:val="000000"/>
          <w:sz w:val="20"/>
          <w:szCs w:val="20"/>
        </w:rPr>
      </w:pPr>
    </w:p>
    <w:p w14:paraId="518DE290" w14:textId="77777777" w:rsidR="00A26631" w:rsidRPr="005809A2" w:rsidRDefault="00A26631" w:rsidP="005809A2">
      <w:pPr>
        <w:spacing w:line="276" w:lineRule="auto"/>
        <w:ind w:left="360"/>
        <w:jc w:val="both"/>
        <w:rPr>
          <w:rFonts w:ascii="Garamond" w:hAnsi="Garamond" w:cs="Arial"/>
          <w:sz w:val="20"/>
          <w:szCs w:val="20"/>
        </w:rPr>
      </w:pPr>
    </w:p>
    <w:p w14:paraId="4B3989BA" w14:textId="77777777" w:rsidR="00A26631" w:rsidRPr="005809A2" w:rsidRDefault="00A26631" w:rsidP="005809A2">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both"/>
        <w:rPr>
          <w:rFonts w:ascii="Garamond" w:hAnsi="Garamond" w:cs="Arial"/>
          <w:b/>
          <w:sz w:val="20"/>
          <w:szCs w:val="20"/>
        </w:rPr>
      </w:pPr>
      <w:r w:rsidRPr="005809A2">
        <w:rPr>
          <w:rFonts w:ascii="Garamond" w:hAnsi="Garamond" w:cs="Arial"/>
          <w:b/>
          <w:sz w:val="20"/>
          <w:szCs w:val="20"/>
        </w:rPr>
        <w:t>O T R O(S) P A R Á M E T R O(S) R E S U E L T O   P O R   L A   E N T I D A D:</w:t>
      </w:r>
    </w:p>
    <w:p w14:paraId="79656F1F" w14:textId="77777777" w:rsidR="00A26631" w:rsidRPr="005809A2" w:rsidRDefault="00A26631" w:rsidP="005809A2">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A26631" w:rsidRPr="005809A2" w14:paraId="7BAB920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hideMark/>
          </w:tcPr>
          <w:p w14:paraId="4364EE33"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212F0C6"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DIMENSIÓN</w:t>
            </w:r>
          </w:p>
        </w:tc>
      </w:tr>
      <w:tr w:rsidR="00A26631" w:rsidRPr="005809A2" w14:paraId="4EBA1F9A" w14:textId="77777777" w:rsidTr="0066029E">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000DF5EE" w14:textId="77777777" w:rsidR="00A26631" w:rsidRPr="005809A2" w:rsidRDefault="00A26631" w:rsidP="005809A2">
            <w:pPr>
              <w:jc w:val="both"/>
              <w:rPr>
                <w:rFonts w:ascii="Garamond" w:hAnsi="Garamond"/>
                <w:b/>
                <w:bCs/>
                <w:color w:val="000000"/>
                <w:sz w:val="20"/>
                <w:szCs w:val="20"/>
                <w:highlight w:val="yellow"/>
                <w:lang w:val="es-EC" w:eastAsia="es-EC"/>
              </w:rPr>
            </w:pPr>
            <w:r w:rsidRPr="005809A2">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32A067C8"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El incumplimiento será sancionado de acuerdo a la clasificación de faltas y los montos de multas estipulados en el contrato.</w:t>
            </w:r>
          </w:p>
        </w:tc>
      </w:tr>
      <w:tr w:rsidR="00A26631" w:rsidRPr="005809A2" w14:paraId="300FF50F"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55B240C" w14:textId="77777777" w:rsidR="00A26631" w:rsidRPr="005809A2" w:rsidRDefault="00A26631" w:rsidP="005809A2">
            <w:pPr>
              <w:jc w:val="both"/>
              <w:rPr>
                <w:rFonts w:ascii="Garamond" w:hAnsi="Garamond"/>
                <w:color w:val="000000"/>
                <w:sz w:val="20"/>
                <w:szCs w:val="20"/>
                <w:lang w:val="es-EC" w:eastAsia="es-EC"/>
              </w:rPr>
            </w:pPr>
          </w:p>
          <w:p w14:paraId="2482B6AE"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Término de suscripción del contrato</w:t>
            </w:r>
          </w:p>
        </w:tc>
        <w:tc>
          <w:tcPr>
            <w:tcW w:w="6662" w:type="dxa"/>
            <w:tcBorders>
              <w:top w:val="single" w:sz="4" w:space="0" w:color="auto"/>
              <w:left w:val="single" w:sz="4" w:space="0" w:color="auto"/>
              <w:bottom w:val="single" w:sz="4" w:space="0" w:color="auto"/>
              <w:right w:val="single" w:sz="4" w:space="0" w:color="auto"/>
            </w:tcBorders>
          </w:tcPr>
          <w:p w14:paraId="45A6EE47" w14:textId="77777777" w:rsidR="00A26631" w:rsidRPr="005809A2" w:rsidRDefault="00A26631" w:rsidP="005809A2">
            <w:pPr>
              <w:jc w:val="both"/>
              <w:rPr>
                <w:rFonts w:ascii="Garamond" w:hAnsi="Garamond"/>
                <w:b/>
                <w:bCs/>
                <w:color w:val="000000"/>
                <w:sz w:val="20"/>
                <w:szCs w:val="20"/>
                <w:lang w:val="es-EC" w:eastAsia="es-EC"/>
              </w:rPr>
            </w:pPr>
            <w:r w:rsidRPr="005809A2">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A26631" w:rsidRPr="005809A2" w14:paraId="2645C686"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6F38FD10" w14:textId="77777777" w:rsidR="00A26631" w:rsidRPr="005809A2" w:rsidRDefault="00A26631" w:rsidP="005809A2">
            <w:pPr>
              <w:jc w:val="both"/>
              <w:rPr>
                <w:rFonts w:ascii="Garamond" w:hAnsi="Garamond"/>
                <w:color w:val="000000"/>
                <w:sz w:val="20"/>
                <w:szCs w:val="20"/>
                <w:lang w:val="es-EC" w:eastAsia="es-EC"/>
              </w:rPr>
            </w:pPr>
          </w:p>
          <w:p w14:paraId="78514CFD" w14:textId="77777777" w:rsidR="00A26631" w:rsidRPr="005809A2" w:rsidRDefault="00A26631" w:rsidP="005809A2">
            <w:pPr>
              <w:jc w:val="both"/>
              <w:rPr>
                <w:rFonts w:ascii="Garamond" w:hAnsi="Garamond"/>
                <w:color w:val="000000"/>
                <w:sz w:val="20"/>
                <w:szCs w:val="20"/>
                <w:lang w:val="es-EC" w:eastAsia="es-EC"/>
              </w:rPr>
            </w:pPr>
          </w:p>
          <w:p w14:paraId="6203819D" w14:textId="77777777" w:rsidR="00A26631" w:rsidRPr="005809A2" w:rsidRDefault="00A26631" w:rsidP="005809A2">
            <w:pPr>
              <w:jc w:val="both"/>
              <w:rPr>
                <w:rFonts w:ascii="Garamond" w:hAnsi="Garamond"/>
                <w:color w:val="000000"/>
                <w:sz w:val="20"/>
                <w:szCs w:val="20"/>
                <w:lang w:val="es-EC" w:eastAsia="es-EC"/>
              </w:rPr>
            </w:pPr>
          </w:p>
          <w:p w14:paraId="3B90600B" w14:textId="77777777" w:rsidR="00A26631" w:rsidRPr="005809A2" w:rsidRDefault="00A26631" w:rsidP="005809A2">
            <w:pPr>
              <w:jc w:val="both"/>
              <w:rPr>
                <w:rFonts w:ascii="Garamond" w:hAnsi="Garamond"/>
                <w:color w:val="000000"/>
                <w:sz w:val="20"/>
                <w:szCs w:val="20"/>
                <w:lang w:val="es-EC" w:eastAsia="es-EC"/>
              </w:rPr>
            </w:pPr>
          </w:p>
          <w:p w14:paraId="2CC15113" w14:textId="77777777" w:rsidR="00A26631" w:rsidRPr="005809A2" w:rsidRDefault="00A26631" w:rsidP="005809A2">
            <w:pPr>
              <w:jc w:val="both"/>
              <w:rPr>
                <w:rFonts w:ascii="Garamond" w:hAnsi="Garamond"/>
                <w:color w:val="000000"/>
                <w:sz w:val="20"/>
                <w:szCs w:val="20"/>
                <w:lang w:val="es-EC" w:eastAsia="es-EC"/>
              </w:rPr>
            </w:pPr>
          </w:p>
          <w:p w14:paraId="0F501FE5" w14:textId="77777777" w:rsidR="00A26631" w:rsidRPr="005809A2" w:rsidRDefault="00A26631" w:rsidP="005809A2">
            <w:pPr>
              <w:jc w:val="both"/>
              <w:rPr>
                <w:rFonts w:ascii="Garamond" w:hAnsi="Garamond"/>
                <w:b/>
                <w:color w:val="000000"/>
                <w:sz w:val="20"/>
                <w:szCs w:val="20"/>
                <w:highlight w:val="yellow"/>
                <w:lang w:eastAsia="es-EC"/>
              </w:rPr>
            </w:pPr>
            <w:r w:rsidRPr="005809A2">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0FE44D71"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La oferta se deberá presentar al correo electrónico del Gestor asignado a la Ing. Natalia Núñez Martínez, hasta la fecha límite para su presentación debidamente firmada electrónicamente </w:t>
            </w:r>
          </w:p>
          <w:p w14:paraId="447B92D6" w14:textId="77777777" w:rsidR="00A26631" w:rsidRPr="005809A2" w:rsidRDefault="00A26631" w:rsidP="005809A2">
            <w:pPr>
              <w:pStyle w:val="Textocomentario"/>
              <w:jc w:val="both"/>
              <w:rPr>
                <w:rFonts w:ascii="Garamond" w:hAnsi="Garamond"/>
                <w:color w:val="000000"/>
              </w:rPr>
            </w:pPr>
          </w:p>
          <w:p w14:paraId="53BCEA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1185598E" w14:textId="77777777" w:rsidR="00A26631" w:rsidRPr="005809A2" w:rsidRDefault="00A26631" w:rsidP="005809A2">
            <w:pPr>
              <w:pStyle w:val="Textocomentario"/>
              <w:jc w:val="both"/>
              <w:rPr>
                <w:rFonts w:ascii="Garamond" w:hAnsi="Garamond"/>
                <w:color w:val="000000"/>
              </w:rPr>
            </w:pPr>
          </w:p>
          <w:p w14:paraId="43C965B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 REGLAMENTO GENERAL A LA LEY ORGÁNICA DEL SISTEMA NACIONAL DE CONTRATACIÓN PÚBLICA </w:t>
            </w:r>
          </w:p>
          <w:p w14:paraId="2050021D" w14:textId="77777777" w:rsidR="00A26631" w:rsidRPr="005809A2" w:rsidRDefault="00A26631" w:rsidP="005809A2">
            <w:pPr>
              <w:pStyle w:val="Textocomentario"/>
              <w:jc w:val="both"/>
              <w:rPr>
                <w:rFonts w:ascii="Garamond" w:hAnsi="Garamond"/>
                <w:color w:val="000000"/>
              </w:rPr>
            </w:pPr>
          </w:p>
          <w:p w14:paraId="386DC3D7" w14:textId="77777777" w:rsidR="00A26631" w:rsidRPr="005809A2" w:rsidRDefault="00A26631" w:rsidP="005809A2">
            <w:pPr>
              <w:pStyle w:val="Textocomentario"/>
              <w:jc w:val="both"/>
              <w:rPr>
                <w:rFonts w:ascii="Garamond" w:hAnsi="Garamond"/>
                <w:color w:val="000000"/>
              </w:rPr>
            </w:pPr>
            <w:r w:rsidRPr="005809A2">
              <w:rPr>
                <w:rFonts w:ascii="Garamond" w:hAnsi="Garamond"/>
                <w:color w:val="000000"/>
              </w:rPr>
              <w:t xml:space="preserve">Art. 31.- Uso de firma electrónica </w:t>
            </w:r>
          </w:p>
          <w:p w14:paraId="65FED6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rPr>
              <w:t>Art. 32.- Del certificado de firma electrónica</w:t>
            </w:r>
          </w:p>
          <w:p w14:paraId="7C783D66"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 xml:space="preserve">Art. 35.- Documentos suscritos electrónicamente </w:t>
            </w:r>
          </w:p>
          <w:p w14:paraId="2BD85BC8" w14:textId="77777777" w:rsidR="00A26631" w:rsidRPr="005809A2" w:rsidRDefault="00A26631" w:rsidP="005809A2">
            <w:pPr>
              <w:jc w:val="both"/>
              <w:rPr>
                <w:rStyle w:val="xcontentpasted0"/>
                <w:rFonts w:ascii="Garamond" w:hAnsi="Garamond" w:cs="Calibri"/>
                <w:color w:val="000000"/>
                <w:sz w:val="20"/>
                <w:szCs w:val="20"/>
                <w:highlight w:val="yellow"/>
                <w:bdr w:val="none" w:sz="0" w:space="0" w:color="auto" w:frame="1"/>
              </w:rPr>
            </w:pPr>
          </w:p>
        </w:tc>
      </w:tr>
      <w:tr w:rsidR="00A26631" w:rsidRPr="005809A2" w14:paraId="024CA38C"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DDDC55D" w14:textId="77777777" w:rsidR="00A26631" w:rsidRPr="005809A2" w:rsidRDefault="00A26631"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1FE973F4" w14:textId="77777777" w:rsidR="00A26631" w:rsidRPr="005809A2" w:rsidRDefault="00A26631"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5A121215" w14:textId="77777777" w:rsidR="00A26631" w:rsidRPr="005809A2" w:rsidRDefault="00A26631" w:rsidP="005809A2">
            <w:pPr>
              <w:pStyle w:val="Textocomentario"/>
              <w:jc w:val="both"/>
              <w:rPr>
                <w:rFonts w:ascii="Garamond" w:hAnsi="Garamond"/>
                <w:color w:val="000000"/>
                <w:lang w:val="es-EC" w:eastAsia="es-EC"/>
              </w:rPr>
            </w:pPr>
          </w:p>
        </w:tc>
      </w:tr>
      <w:tr w:rsidR="00A26631" w:rsidRPr="005809A2" w14:paraId="7D370E72" w14:textId="77777777" w:rsidTr="0066029E">
        <w:trPr>
          <w:jc w:val="center"/>
        </w:trPr>
        <w:tc>
          <w:tcPr>
            <w:tcW w:w="1838" w:type="dxa"/>
            <w:tcBorders>
              <w:top w:val="single" w:sz="4" w:space="0" w:color="auto"/>
              <w:left w:val="single" w:sz="4" w:space="0" w:color="auto"/>
              <w:bottom w:val="single" w:sz="4" w:space="0" w:color="auto"/>
              <w:right w:val="single" w:sz="4" w:space="0" w:color="auto"/>
            </w:tcBorders>
          </w:tcPr>
          <w:p w14:paraId="512AE542" w14:textId="77777777" w:rsidR="00A26631" w:rsidRPr="005809A2" w:rsidRDefault="00A26631" w:rsidP="005809A2">
            <w:pPr>
              <w:jc w:val="both"/>
              <w:rPr>
                <w:rFonts w:ascii="Garamond" w:hAnsi="Garamond"/>
                <w:color w:val="000000"/>
                <w:sz w:val="20"/>
                <w:szCs w:val="20"/>
                <w:lang w:val="es-EC" w:eastAsia="es-EC"/>
              </w:rPr>
            </w:pPr>
          </w:p>
          <w:p w14:paraId="75AA060B"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16B6C883" w14:textId="77777777" w:rsidR="00A26631" w:rsidRPr="005809A2" w:rsidRDefault="00A26631"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443228D8" w14:textId="77777777" w:rsidR="00A26631" w:rsidRPr="005809A2" w:rsidRDefault="00A26631" w:rsidP="005809A2">
      <w:pPr>
        <w:spacing w:line="276" w:lineRule="auto"/>
        <w:jc w:val="both"/>
        <w:rPr>
          <w:rFonts w:ascii="Garamond" w:hAnsi="Garamond" w:cs="Arial"/>
          <w:sz w:val="20"/>
          <w:szCs w:val="20"/>
        </w:rPr>
      </w:pPr>
    </w:p>
    <w:p w14:paraId="3C1D96D2" w14:textId="77777777" w:rsidR="00A26631" w:rsidRPr="005809A2" w:rsidRDefault="00A26631" w:rsidP="005809A2">
      <w:pPr>
        <w:spacing w:line="276" w:lineRule="auto"/>
        <w:jc w:val="both"/>
        <w:rPr>
          <w:rFonts w:ascii="Garamond" w:hAnsi="Garamond" w:cs="Arial"/>
          <w:sz w:val="20"/>
          <w:szCs w:val="20"/>
        </w:rPr>
      </w:pPr>
    </w:p>
    <w:p w14:paraId="1C26E3B8" w14:textId="77777777" w:rsidR="00A26631" w:rsidRPr="005809A2" w:rsidRDefault="00A26631" w:rsidP="005809A2">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jc w:val="both"/>
        <w:rPr>
          <w:rFonts w:ascii="Garamond" w:hAnsi="Garamond" w:cs="Arial"/>
          <w:b/>
          <w:bCs/>
          <w:sz w:val="20"/>
          <w:szCs w:val="20"/>
        </w:rPr>
      </w:pPr>
      <w:r w:rsidRPr="005809A2">
        <w:rPr>
          <w:rFonts w:ascii="Garamond" w:hAnsi="Garamond" w:cs="Arial"/>
          <w:b/>
          <w:bCs/>
          <w:sz w:val="20"/>
          <w:szCs w:val="20"/>
        </w:rPr>
        <w:t>O B S E R V A C I O N E S:</w:t>
      </w:r>
    </w:p>
    <w:p w14:paraId="1AFAC1F8" w14:textId="77777777" w:rsidR="00A26631" w:rsidRPr="005809A2" w:rsidRDefault="00A26631" w:rsidP="005809A2">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A26631" w:rsidRPr="005809A2" w14:paraId="700C6AC5"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0EFFC72"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1B4617B" w14:textId="77777777" w:rsidR="00A26631" w:rsidRPr="005809A2" w:rsidRDefault="00A26631" w:rsidP="005809A2">
            <w:pPr>
              <w:jc w:val="both"/>
              <w:rPr>
                <w:rFonts w:ascii="Garamond" w:hAnsi="Garamond"/>
                <w:sz w:val="20"/>
                <w:szCs w:val="20"/>
                <w:lang w:val="es-EC" w:eastAsia="es-EC"/>
              </w:rPr>
            </w:pPr>
            <w:r w:rsidRPr="005809A2">
              <w:rPr>
                <w:rFonts w:ascii="Garamond" w:hAnsi="Garamond"/>
                <w:b/>
                <w:bCs/>
                <w:color w:val="000000"/>
                <w:sz w:val="20"/>
                <w:szCs w:val="20"/>
                <w:lang w:val="es-EC" w:eastAsia="es-EC"/>
              </w:rPr>
              <w:t>CONDICIONES</w:t>
            </w:r>
          </w:p>
        </w:tc>
      </w:tr>
      <w:tr w:rsidR="00A26631" w:rsidRPr="005809A2" w14:paraId="37AFED0B"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tcPr>
          <w:p w14:paraId="27690586" w14:textId="77777777" w:rsidR="00A26631" w:rsidRPr="005809A2" w:rsidRDefault="00A26631" w:rsidP="005809A2">
            <w:pPr>
              <w:jc w:val="both"/>
              <w:rPr>
                <w:rFonts w:ascii="Garamond" w:hAnsi="Garamond"/>
                <w:b/>
                <w:color w:val="000000"/>
                <w:sz w:val="20"/>
                <w:szCs w:val="20"/>
                <w:lang w:eastAsia="es-EC"/>
              </w:rPr>
            </w:pPr>
          </w:p>
          <w:p w14:paraId="0305A632" w14:textId="77777777" w:rsidR="00A26631" w:rsidRPr="005809A2" w:rsidRDefault="00A26631" w:rsidP="005809A2">
            <w:pPr>
              <w:jc w:val="both"/>
              <w:rPr>
                <w:rFonts w:ascii="Garamond" w:hAnsi="Garamond"/>
                <w:b/>
                <w:color w:val="000000"/>
                <w:sz w:val="20"/>
                <w:szCs w:val="20"/>
                <w:lang w:eastAsia="es-EC"/>
              </w:rPr>
            </w:pPr>
          </w:p>
          <w:p w14:paraId="0AC58EB4" w14:textId="77777777" w:rsidR="00A26631" w:rsidRPr="005809A2" w:rsidRDefault="00A26631" w:rsidP="005809A2">
            <w:pPr>
              <w:jc w:val="both"/>
              <w:rPr>
                <w:rFonts w:ascii="Garamond" w:hAnsi="Garamond"/>
                <w:b/>
                <w:color w:val="000000"/>
                <w:sz w:val="20"/>
                <w:szCs w:val="20"/>
                <w:lang w:eastAsia="es-EC"/>
              </w:rPr>
            </w:pPr>
          </w:p>
          <w:p w14:paraId="58004E42" w14:textId="77777777" w:rsidR="00A26631" w:rsidRPr="005809A2" w:rsidRDefault="00A26631" w:rsidP="005809A2">
            <w:pPr>
              <w:jc w:val="both"/>
              <w:rPr>
                <w:rFonts w:ascii="Garamond" w:hAnsi="Garamond"/>
                <w:b/>
                <w:color w:val="000000"/>
                <w:sz w:val="20"/>
                <w:szCs w:val="20"/>
                <w:lang w:eastAsia="es-EC"/>
              </w:rPr>
            </w:pPr>
          </w:p>
          <w:p w14:paraId="1EC713A9" w14:textId="77777777" w:rsidR="00A26631" w:rsidRPr="005809A2" w:rsidRDefault="00A26631" w:rsidP="005809A2">
            <w:pPr>
              <w:jc w:val="both"/>
              <w:rPr>
                <w:rFonts w:ascii="Garamond" w:hAnsi="Garamond"/>
                <w:b/>
                <w:color w:val="000000"/>
                <w:sz w:val="20"/>
                <w:szCs w:val="20"/>
                <w:lang w:eastAsia="es-EC"/>
              </w:rPr>
            </w:pPr>
          </w:p>
          <w:p w14:paraId="5649EED8" w14:textId="77777777" w:rsidR="00A26631" w:rsidRPr="005809A2" w:rsidRDefault="00A26631" w:rsidP="005809A2">
            <w:pPr>
              <w:jc w:val="both"/>
              <w:rPr>
                <w:rFonts w:ascii="Garamond" w:hAnsi="Garamond"/>
                <w:b/>
                <w:color w:val="000000"/>
                <w:sz w:val="20"/>
                <w:szCs w:val="20"/>
                <w:lang w:eastAsia="es-EC"/>
              </w:rPr>
            </w:pPr>
          </w:p>
          <w:p w14:paraId="6D5CB400" w14:textId="77777777" w:rsidR="00A26631" w:rsidRPr="005809A2" w:rsidRDefault="00A26631" w:rsidP="005809A2">
            <w:pPr>
              <w:jc w:val="both"/>
              <w:rPr>
                <w:rFonts w:ascii="Garamond" w:hAnsi="Garamond"/>
                <w:color w:val="000000"/>
                <w:sz w:val="20"/>
                <w:szCs w:val="20"/>
                <w:lang w:val="es-EC" w:eastAsia="es-EC"/>
              </w:rPr>
            </w:pPr>
            <w:r w:rsidRPr="005809A2">
              <w:rPr>
                <w:rFonts w:ascii="Garamond" w:hAnsi="Garamond"/>
                <w:b/>
                <w:color w:val="000000"/>
                <w:sz w:val="20"/>
                <w:szCs w:val="20"/>
                <w:lang w:eastAsia="es-EC"/>
              </w:rPr>
              <w:lastRenderedPageBreak/>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1872548C"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lastRenderedPageBreak/>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75222BB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3AF4EA4C"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lastRenderedPageBreak/>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60CD2A2B" w14:textId="77777777" w:rsidR="00A26631" w:rsidRPr="005809A2" w:rsidRDefault="00A26631"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39D7952E" w14:textId="77777777" w:rsidR="00A26631" w:rsidRPr="005809A2" w:rsidRDefault="00A26631"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1E82CC39"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1AE15743" w14:textId="77777777" w:rsidR="00A26631" w:rsidRPr="005809A2" w:rsidRDefault="00A26631"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r w:rsidRPr="005809A2">
              <w:rPr>
                <w:rStyle w:val="xcontentpasted0"/>
                <w:rFonts w:ascii="Garamond" w:hAnsi="Garamond" w:cs="Calibri"/>
                <w:b/>
                <w:bCs/>
                <w:color w:val="000000"/>
                <w:sz w:val="20"/>
                <w:szCs w:val="20"/>
                <w:bdr w:val="none" w:sz="0" w:space="0" w:color="auto" w:frame="1"/>
                <w:lang w:val="es-ES"/>
              </w:rPr>
              <w:t>ENTREGA:</w:t>
            </w:r>
            <w:r w:rsidRPr="005809A2">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procedimiento.</w:t>
            </w:r>
          </w:p>
          <w:p w14:paraId="51DD73CA" w14:textId="77777777" w:rsidR="00A26631" w:rsidRPr="005809A2" w:rsidRDefault="00A26631" w:rsidP="005809A2">
            <w:pPr>
              <w:autoSpaceDE w:val="0"/>
              <w:autoSpaceDN w:val="0"/>
              <w:adjustRightInd w:val="0"/>
              <w:jc w:val="both"/>
              <w:rPr>
                <w:rFonts w:ascii="Garamond" w:hAnsi="Garamond"/>
                <w:color w:val="000000"/>
                <w:sz w:val="20"/>
                <w:szCs w:val="20"/>
                <w:lang w:eastAsia="es-EC"/>
              </w:rPr>
            </w:pPr>
          </w:p>
        </w:tc>
      </w:tr>
      <w:tr w:rsidR="00A26631" w:rsidRPr="005809A2" w14:paraId="485DC7CD"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73257E9B"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p w14:paraId="007708AF"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DE PRECIO OFERTADO DE CANON DE ARRENDAMIENTO</w:t>
            </w:r>
          </w:p>
          <w:p w14:paraId="7194C52A"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735CC0C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A26631" w:rsidRPr="005809A2" w14:paraId="1F916D9C" w14:textId="77777777" w:rsidTr="0066029E">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0C6CE07" w14:textId="77777777" w:rsidR="00A26631" w:rsidRPr="005809A2" w:rsidRDefault="00A26631" w:rsidP="005809A2">
            <w:pPr>
              <w:jc w:val="both"/>
              <w:rPr>
                <w:rStyle w:val="xcontentpasted0"/>
                <w:rFonts w:ascii="Garamond" w:hAnsi="Garamond" w:cs="Calibri"/>
                <w:b/>
                <w:bCs/>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75DAB21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61EFFEFD"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4F1624DF" w14:textId="77777777" w:rsidR="00A26631" w:rsidRPr="005809A2" w:rsidRDefault="00A26631"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Pr="005809A2" w:rsidRDefault="003E37E9"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32E09058" w14:textId="77777777" w:rsidR="00C210CD" w:rsidRPr="005809A2" w:rsidRDefault="00C210CD" w:rsidP="005809A2">
      <w:pPr>
        <w:jc w:val="both"/>
        <w:rPr>
          <w:rFonts w:ascii="Garamond" w:hAnsi="Garamond" w:cs="Arial"/>
          <w:b/>
          <w:sz w:val="20"/>
          <w:szCs w:val="20"/>
        </w:rPr>
      </w:pPr>
    </w:p>
    <w:p w14:paraId="79B8787C" w14:textId="77777777" w:rsidR="00C210CD" w:rsidRPr="005809A2" w:rsidRDefault="00C210CD" w:rsidP="005809A2">
      <w:pPr>
        <w:jc w:val="both"/>
        <w:rPr>
          <w:rFonts w:ascii="Garamond" w:hAnsi="Garamond" w:cs="Arial"/>
          <w:b/>
          <w:sz w:val="20"/>
          <w:szCs w:val="20"/>
        </w:rPr>
      </w:pPr>
    </w:p>
    <w:p w14:paraId="6AC15DBA" w14:textId="77777777" w:rsidR="00FB6EF9" w:rsidRPr="005809A2" w:rsidRDefault="00FB6EF9" w:rsidP="005809A2">
      <w:pPr>
        <w:jc w:val="both"/>
        <w:rPr>
          <w:rFonts w:ascii="Garamond" w:hAnsi="Garamond" w:cs="Arial"/>
          <w:b/>
          <w:sz w:val="20"/>
          <w:szCs w:val="20"/>
        </w:rPr>
      </w:pPr>
    </w:p>
    <w:p w14:paraId="7B62C19B" w14:textId="77777777" w:rsidR="00FB6EF9" w:rsidRPr="005809A2" w:rsidRDefault="00FB6EF9" w:rsidP="005809A2">
      <w:pPr>
        <w:jc w:val="both"/>
        <w:rPr>
          <w:rFonts w:ascii="Garamond" w:hAnsi="Garamond" w:cs="Arial"/>
          <w:b/>
          <w:sz w:val="20"/>
          <w:szCs w:val="20"/>
        </w:rPr>
      </w:pPr>
    </w:p>
    <w:p w14:paraId="1EF4D976" w14:textId="77777777" w:rsidR="00FB6EF9" w:rsidRPr="005809A2" w:rsidRDefault="00FB6EF9" w:rsidP="005809A2">
      <w:pPr>
        <w:jc w:val="both"/>
        <w:rPr>
          <w:rFonts w:ascii="Garamond" w:hAnsi="Garamond" w:cs="Arial"/>
          <w:b/>
          <w:sz w:val="20"/>
          <w:szCs w:val="20"/>
        </w:rPr>
      </w:pPr>
    </w:p>
    <w:p w14:paraId="737BC19C" w14:textId="77777777" w:rsidR="00FB6EF9" w:rsidRPr="005809A2" w:rsidRDefault="00FB6EF9" w:rsidP="005809A2">
      <w:pPr>
        <w:jc w:val="both"/>
        <w:rPr>
          <w:rFonts w:ascii="Garamond" w:hAnsi="Garamond" w:cs="Arial"/>
          <w:b/>
          <w:sz w:val="20"/>
          <w:szCs w:val="20"/>
        </w:rPr>
      </w:pPr>
    </w:p>
    <w:p w14:paraId="63A38AD8" w14:textId="77777777" w:rsidR="00FB6EF9" w:rsidRPr="005809A2" w:rsidRDefault="00FB6EF9" w:rsidP="005809A2">
      <w:pPr>
        <w:jc w:val="both"/>
        <w:rPr>
          <w:rFonts w:ascii="Garamond" w:hAnsi="Garamond" w:cs="Arial"/>
          <w:b/>
          <w:sz w:val="20"/>
          <w:szCs w:val="20"/>
        </w:rPr>
      </w:pPr>
    </w:p>
    <w:p w14:paraId="23CB2493" w14:textId="77777777" w:rsidR="00FB6EF9" w:rsidRPr="005809A2" w:rsidRDefault="00FB6EF9" w:rsidP="005809A2">
      <w:pPr>
        <w:jc w:val="both"/>
        <w:rPr>
          <w:rFonts w:ascii="Garamond" w:hAnsi="Garamond" w:cs="Arial"/>
          <w:b/>
          <w:sz w:val="20"/>
          <w:szCs w:val="20"/>
        </w:rPr>
      </w:pPr>
    </w:p>
    <w:p w14:paraId="10360B7F" w14:textId="77777777" w:rsidR="00FB6EF9" w:rsidRPr="005809A2" w:rsidRDefault="00FB6EF9" w:rsidP="005809A2">
      <w:pPr>
        <w:jc w:val="both"/>
        <w:rPr>
          <w:rFonts w:ascii="Garamond" w:hAnsi="Garamond" w:cs="Arial"/>
          <w:b/>
          <w:sz w:val="20"/>
          <w:szCs w:val="20"/>
        </w:rPr>
      </w:pPr>
    </w:p>
    <w:p w14:paraId="038A4D3A" w14:textId="77777777" w:rsidR="00FB6EF9" w:rsidRPr="005809A2" w:rsidRDefault="00FB6EF9" w:rsidP="005809A2">
      <w:pPr>
        <w:jc w:val="both"/>
        <w:rPr>
          <w:rFonts w:ascii="Garamond" w:hAnsi="Garamond" w:cs="Arial"/>
          <w:b/>
          <w:sz w:val="20"/>
          <w:szCs w:val="20"/>
        </w:rPr>
      </w:pPr>
    </w:p>
    <w:p w14:paraId="7148F6E5" w14:textId="77777777" w:rsidR="00FB6EF9" w:rsidRDefault="00FB6EF9" w:rsidP="005809A2">
      <w:pPr>
        <w:jc w:val="both"/>
        <w:rPr>
          <w:rFonts w:ascii="Garamond" w:hAnsi="Garamond" w:cs="Arial"/>
          <w:b/>
          <w:sz w:val="20"/>
          <w:szCs w:val="20"/>
        </w:rPr>
      </w:pPr>
    </w:p>
    <w:p w14:paraId="072BD2B0" w14:textId="77777777" w:rsidR="00E055BB" w:rsidRDefault="00E055BB" w:rsidP="005809A2">
      <w:pPr>
        <w:jc w:val="both"/>
        <w:rPr>
          <w:rFonts w:ascii="Garamond" w:hAnsi="Garamond" w:cs="Arial"/>
          <w:b/>
          <w:sz w:val="20"/>
          <w:szCs w:val="20"/>
        </w:rPr>
      </w:pPr>
    </w:p>
    <w:p w14:paraId="70F6C1A1" w14:textId="77777777" w:rsidR="00E055BB" w:rsidRDefault="00E055BB" w:rsidP="005809A2">
      <w:pPr>
        <w:jc w:val="both"/>
        <w:rPr>
          <w:rFonts w:ascii="Garamond" w:hAnsi="Garamond" w:cs="Arial"/>
          <w:b/>
          <w:sz w:val="20"/>
          <w:szCs w:val="20"/>
        </w:rPr>
      </w:pPr>
    </w:p>
    <w:p w14:paraId="583C9A02" w14:textId="77777777" w:rsidR="00E055BB" w:rsidRDefault="00E055BB" w:rsidP="005809A2">
      <w:pPr>
        <w:jc w:val="both"/>
        <w:rPr>
          <w:rFonts w:ascii="Garamond" w:hAnsi="Garamond" w:cs="Arial"/>
          <w:b/>
          <w:sz w:val="20"/>
          <w:szCs w:val="20"/>
        </w:rPr>
      </w:pPr>
    </w:p>
    <w:p w14:paraId="5060C6FD" w14:textId="77777777" w:rsidR="00E055BB" w:rsidRDefault="00E055BB" w:rsidP="005809A2">
      <w:pPr>
        <w:jc w:val="both"/>
        <w:rPr>
          <w:rFonts w:ascii="Garamond" w:hAnsi="Garamond" w:cs="Arial"/>
          <w:b/>
          <w:sz w:val="20"/>
          <w:szCs w:val="20"/>
        </w:rPr>
      </w:pPr>
    </w:p>
    <w:p w14:paraId="512E1C76" w14:textId="77777777" w:rsidR="00E055BB" w:rsidRDefault="00E055BB" w:rsidP="005809A2">
      <w:pPr>
        <w:jc w:val="both"/>
        <w:rPr>
          <w:rFonts w:ascii="Garamond" w:hAnsi="Garamond" w:cs="Arial"/>
          <w:b/>
          <w:sz w:val="20"/>
          <w:szCs w:val="20"/>
        </w:rPr>
      </w:pPr>
    </w:p>
    <w:p w14:paraId="28218302" w14:textId="77777777" w:rsidR="00E055BB" w:rsidRDefault="00E055BB" w:rsidP="005809A2">
      <w:pPr>
        <w:jc w:val="both"/>
        <w:rPr>
          <w:rFonts w:ascii="Garamond" w:hAnsi="Garamond" w:cs="Arial"/>
          <w:b/>
          <w:sz w:val="20"/>
          <w:szCs w:val="20"/>
        </w:rPr>
      </w:pPr>
    </w:p>
    <w:p w14:paraId="5B6125B7" w14:textId="77777777" w:rsidR="00E055BB" w:rsidRDefault="00E055BB" w:rsidP="005809A2">
      <w:pPr>
        <w:jc w:val="both"/>
        <w:rPr>
          <w:rFonts w:ascii="Garamond" w:hAnsi="Garamond" w:cs="Arial"/>
          <w:b/>
          <w:sz w:val="20"/>
          <w:szCs w:val="20"/>
        </w:rPr>
      </w:pPr>
    </w:p>
    <w:p w14:paraId="06A70B9A" w14:textId="77777777" w:rsidR="00E055BB" w:rsidRDefault="00E055BB" w:rsidP="005809A2">
      <w:pPr>
        <w:jc w:val="both"/>
        <w:rPr>
          <w:rFonts w:ascii="Garamond" w:hAnsi="Garamond" w:cs="Arial"/>
          <w:b/>
          <w:sz w:val="20"/>
          <w:szCs w:val="20"/>
        </w:rPr>
      </w:pPr>
    </w:p>
    <w:p w14:paraId="07B9313D" w14:textId="77777777" w:rsidR="00E055BB" w:rsidRDefault="00E055BB" w:rsidP="005809A2">
      <w:pPr>
        <w:jc w:val="both"/>
        <w:rPr>
          <w:rFonts w:ascii="Garamond" w:hAnsi="Garamond" w:cs="Arial"/>
          <w:b/>
          <w:sz w:val="20"/>
          <w:szCs w:val="20"/>
        </w:rPr>
      </w:pPr>
    </w:p>
    <w:p w14:paraId="081FD810" w14:textId="77777777" w:rsidR="00E055BB" w:rsidRDefault="00E055BB" w:rsidP="005809A2">
      <w:pPr>
        <w:jc w:val="both"/>
        <w:rPr>
          <w:rFonts w:ascii="Garamond" w:hAnsi="Garamond" w:cs="Arial"/>
          <w:b/>
          <w:sz w:val="20"/>
          <w:szCs w:val="20"/>
        </w:rPr>
      </w:pPr>
    </w:p>
    <w:p w14:paraId="3A6642AC" w14:textId="77777777" w:rsidR="00E055BB" w:rsidRDefault="00E055BB" w:rsidP="005809A2">
      <w:pPr>
        <w:jc w:val="both"/>
        <w:rPr>
          <w:rFonts w:ascii="Garamond" w:hAnsi="Garamond" w:cs="Arial"/>
          <w:b/>
          <w:sz w:val="20"/>
          <w:szCs w:val="20"/>
        </w:rPr>
      </w:pPr>
    </w:p>
    <w:p w14:paraId="4CA59FA6" w14:textId="77777777" w:rsidR="00E055BB" w:rsidRDefault="00E055BB" w:rsidP="005809A2">
      <w:pPr>
        <w:jc w:val="both"/>
        <w:rPr>
          <w:rFonts w:ascii="Garamond" w:hAnsi="Garamond" w:cs="Arial"/>
          <w:b/>
          <w:sz w:val="20"/>
          <w:szCs w:val="20"/>
        </w:rPr>
      </w:pPr>
    </w:p>
    <w:p w14:paraId="2823047E" w14:textId="77777777" w:rsidR="00E055BB" w:rsidRDefault="00E055BB" w:rsidP="005809A2">
      <w:pPr>
        <w:jc w:val="both"/>
        <w:rPr>
          <w:rFonts w:ascii="Garamond" w:hAnsi="Garamond" w:cs="Arial"/>
          <w:b/>
          <w:sz w:val="20"/>
          <w:szCs w:val="20"/>
        </w:rPr>
      </w:pPr>
    </w:p>
    <w:p w14:paraId="0141D55B" w14:textId="77777777" w:rsidR="00E055BB" w:rsidRDefault="00E055BB" w:rsidP="005809A2">
      <w:pPr>
        <w:jc w:val="both"/>
        <w:rPr>
          <w:rFonts w:ascii="Garamond" w:hAnsi="Garamond" w:cs="Arial"/>
          <w:b/>
          <w:sz w:val="20"/>
          <w:szCs w:val="20"/>
        </w:rPr>
      </w:pPr>
    </w:p>
    <w:p w14:paraId="5BFAF060" w14:textId="77777777" w:rsidR="00E055BB" w:rsidRPr="005809A2" w:rsidRDefault="00E055BB" w:rsidP="005809A2">
      <w:pPr>
        <w:jc w:val="both"/>
        <w:rPr>
          <w:rFonts w:ascii="Garamond" w:hAnsi="Garamond" w:cs="Arial"/>
          <w:b/>
          <w:sz w:val="20"/>
          <w:szCs w:val="20"/>
        </w:rPr>
      </w:pPr>
    </w:p>
    <w:p w14:paraId="18A1684D" w14:textId="77777777" w:rsidR="003E37E9" w:rsidRPr="0016655E" w:rsidRDefault="003E37E9" w:rsidP="005809A2">
      <w:pPr>
        <w:jc w:val="both"/>
        <w:rPr>
          <w:rFonts w:ascii="Garamond" w:hAnsi="Garamond" w:cs="Arial"/>
          <w:b/>
          <w:sz w:val="22"/>
          <w:szCs w:val="22"/>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033A4266" w:rsidR="00771C9D" w:rsidRPr="005809A2" w:rsidRDefault="00906F7E"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spacing w:val="-2"/>
          <w:sz w:val="20"/>
          <w:szCs w:val="20"/>
          <w:lang w:eastAsia="es-EC"/>
        </w:rPr>
        <w:t>Con tal antecedente, se ha establecido una base mínima, la cual es sustentada en OFICIO No. 140 -WCN- INF-2024 emitido por el profesional de la Coordinación de Infraestructura y Mantenimiento, estableciéndose el valor base de: $ 200.00, (DOCIENTOS DÓLARES DE LOS ESTADOS UNIDOS DE NORTEAMÉRICA), valor que incluye servicios básicos. Este valor no incluye IVA.</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6224CF2D" w14:textId="77777777" w:rsidR="00B153A5" w:rsidRPr="005809A2" w:rsidRDefault="00B153A5" w:rsidP="005809A2">
      <w:pPr>
        <w:ind w:right="639"/>
        <w:jc w:val="both"/>
        <w:rPr>
          <w:rStyle w:val="Fuentedeprrafopredeter4"/>
          <w:rFonts w:ascii="Garamond" w:hAnsi="Garamond" w:cs="Arial"/>
          <w:spacing w:val="-3"/>
          <w:sz w:val="20"/>
          <w:szCs w:val="20"/>
          <w:lang w:val="es-EC"/>
        </w:rPr>
      </w:pPr>
    </w:p>
    <w:p w14:paraId="362C3A14" w14:textId="3A1354FE"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4B128A" w:rsidRPr="005809A2">
          <w:rPr>
            <w:rStyle w:val="Hipervnculo"/>
            <w:rFonts w:ascii="Garamond" w:hAnsi="Garamond" w:cs="Arial"/>
            <w:spacing w:val="-3"/>
            <w:sz w:val="20"/>
            <w:szCs w:val="20"/>
            <w:lang w:val="es-EC"/>
          </w:rPr>
          <w:t>natalia.nunez@unach.edu.ec</w:t>
        </w:r>
      </w:hyperlink>
      <w:r w:rsidR="005A230F" w:rsidRPr="005809A2">
        <w:rPr>
          <w:rStyle w:val="Fuentedeprrafopredeter4"/>
          <w:rFonts w:ascii="Garamond" w:hAnsi="Garamond" w:cs="Arial"/>
          <w:spacing w:val="-3"/>
          <w:sz w:val="20"/>
          <w:szCs w:val="20"/>
          <w:lang w:val="es-EC"/>
        </w:rPr>
        <w:t xml:space="preserve"> perteneciente a la Ing. </w:t>
      </w:r>
      <w:r w:rsidR="004B128A" w:rsidRPr="005809A2">
        <w:rPr>
          <w:rStyle w:val="Fuentedeprrafopredeter4"/>
          <w:rFonts w:ascii="Garamond" w:hAnsi="Garamond" w:cs="Arial"/>
          <w:spacing w:val="-3"/>
          <w:sz w:val="20"/>
          <w:szCs w:val="20"/>
          <w:lang w:val="es-EC"/>
        </w:rPr>
        <w:t>Natalia Núñez</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0A13E8F4" w14:textId="1D6DC41A"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lastRenderedPageBreak/>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Cédula de Ciudadanía )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34CBBB22" w14:textId="2D128585" w:rsidR="00710F13" w:rsidRPr="00B77624" w:rsidRDefault="00D3154D" w:rsidP="00710F13">
      <w:pPr>
        <w:tabs>
          <w:tab w:val="left" w:pos="567"/>
        </w:tabs>
        <w:ind w:left="15" w:right="45"/>
        <w:jc w:val="both"/>
        <w:rPr>
          <w:rFonts w:ascii="Garamond" w:hAnsi="Garamond" w:cstheme="minorHAnsi"/>
          <w:b/>
          <w:sz w:val="18"/>
          <w:szCs w:val="18"/>
          <w:lang w:eastAsia="hi-IN" w:bidi="hi-IN"/>
        </w:rPr>
      </w:pPr>
      <w:r w:rsidRPr="005809A2">
        <w:rPr>
          <w:rFonts w:ascii="Garamond" w:hAnsi="Garamond"/>
          <w:b/>
          <w:spacing w:val="-2"/>
          <w:sz w:val="20"/>
          <w:szCs w:val="20"/>
        </w:rPr>
        <w:t>FORMULARIO  4</w:t>
      </w:r>
      <w:r>
        <w:rPr>
          <w:rFonts w:ascii="Garamond" w:hAnsi="Garamond"/>
          <w:b/>
          <w:spacing w:val="-2"/>
          <w:sz w:val="20"/>
          <w:szCs w:val="20"/>
        </w:rPr>
        <w:t xml:space="preserve"> </w:t>
      </w:r>
      <w:r w:rsidR="00710F13">
        <w:rPr>
          <w:rFonts w:ascii="Garamond" w:hAnsi="Garamond"/>
          <w:b/>
          <w:spacing w:val="-2"/>
          <w:sz w:val="20"/>
          <w:szCs w:val="20"/>
        </w:rPr>
        <w:t>– COMPONENTES</w:t>
      </w:r>
      <w:r w:rsidR="00710F13" w:rsidRPr="00B77624">
        <w:rPr>
          <w:rFonts w:ascii="Garamond" w:hAnsi="Garamond" w:cstheme="minorHAnsi"/>
          <w:b/>
          <w:bCs/>
          <w:sz w:val="18"/>
          <w:szCs w:val="18"/>
        </w:rPr>
        <w:t xml:space="preserve"> DE LOS (BIENES O SERVICIOS) OFERTADOS</w:t>
      </w:r>
    </w:p>
    <w:p w14:paraId="06D6D4AE" w14:textId="77777777" w:rsidR="00710F13" w:rsidRPr="00B77624" w:rsidRDefault="00710F13" w:rsidP="00710F13">
      <w:pPr>
        <w:jc w:val="both"/>
        <w:rPr>
          <w:rFonts w:ascii="Garamond" w:hAnsi="Garamond" w:cstheme="minorHAnsi"/>
          <w:b/>
          <w:bCs/>
          <w:sz w:val="18"/>
          <w:szCs w:val="18"/>
        </w:rPr>
      </w:pPr>
    </w:p>
    <w:p w14:paraId="7AA9DC11" w14:textId="77777777" w:rsidR="00710F13" w:rsidRPr="00B77624" w:rsidRDefault="00710F13" w:rsidP="00710F13">
      <w:pPr>
        <w:jc w:val="both"/>
        <w:rPr>
          <w:rFonts w:ascii="Garamond" w:hAnsi="Garamond" w:cstheme="minorHAnsi"/>
          <w:sz w:val="18"/>
          <w:szCs w:val="18"/>
        </w:rPr>
      </w:pPr>
      <w:r w:rsidRPr="00B77624">
        <w:rPr>
          <w:rFonts w:ascii="Garamond" w:hAnsi="Garamond" w:cstheme="minorHAnsi"/>
          <w:sz w:val="18"/>
          <w:szCs w:val="18"/>
        </w:rPr>
        <w:t>El oferente deberá llenar una tabla de los componentes de los (</w:t>
      </w:r>
      <w:r w:rsidRPr="00B77624">
        <w:rPr>
          <w:rFonts w:ascii="Garamond" w:hAnsi="Garamond" w:cstheme="minorHAnsi"/>
          <w:i/>
          <w:sz w:val="18"/>
          <w:szCs w:val="18"/>
        </w:rPr>
        <w:t>bienes o servicios</w:t>
      </w:r>
      <w:r w:rsidRPr="00B77624">
        <w:rPr>
          <w:rFonts w:ascii="Garamond" w:hAnsi="Garamond" w:cstheme="minorHAnsi"/>
          <w:sz w:val="18"/>
          <w:szCs w:val="18"/>
        </w:rPr>
        <w:t>), en la cual se deben incluir todos y cada uno de los rubros ofertados, que respondan a los requerimientos de (</w:t>
      </w:r>
      <w:r w:rsidRPr="00B77624">
        <w:rPr>
          <w:rFonts w:ascii="Garamond" w:hAnsi="Garamond" w:cstheme="minorHAnsi"/>
          <w:i/>
          <w:sz w:val="18"/>
          <w:szCs w:val="18"/>
        </w:rPr>
        <w:t>la entidad contratante</w:t>
      </w:r>
      <w:r w:rsidRPr="00B77624">
        <w:rPr>
          <w:rFonts w:ascii="Garamond" w:hAnsi="Garamond" w:cstheme="minorHAnsi"/>
          <w:sz w:val="18"/>
          <w:szCs w:val="18"/>
        </w:rPr>
        <w:t>).</w:t>
      </w:r>
    </w:p>
    <w:p w14:paraId="27E3ED81" w14:textId="77777777" w:rsidR="00D3154D" w:rsidRDefault="00D3154D" w:rsidP="005809A2">
      <w:pPr>
        <w:tabs>
          <w:tab w:val="left" w:pos="567"/>
        </w:tabs>
        <w:ind w:left="15" w:right="45"/>
        <w:jc w:val="both"/>
        <w:rPr>
          <w:rFonts w:ascii="Garamond" w:hAnsi="Garamond"/>
          <w:b/>
          <w:bCs/>
          <w:sz w:val="20"/>
          <w:szCs w:val="20"/>
        </w:rPr>
      </w:pPr>
    </w:p>
    <w:p w14:paraId="577CF416" w14:textId="77777777" w:rsidR="00D3154D" w:rsidRDefault="00D3154D" w:rsidP="005809A2">
      <w:pPr>
        <w:tabs>
          <w:tab w:val="left" w:pos="567"/>
        </w:tabs>
        <w:ind w:left="15" w:right="45"/>
        <w:jc w:val="both"/>
        <w:rPr>
          <w:rFonts w:ascii="Garamond" w:hAnsi="Garamond"/>
          <w:b/>
          <w:bCs/>
          <w:sz w:val="20"/>
          <w:szCs w:val="20"/>
        </w:rPr>
      </w:pPr>
    </w:p>
    <w:p w14:paraId="5268E651" w14:textId="77777777" w:rsidR="00D3154D" w:rsidRDefault="00D3154D" w:rsidP="005809A2">
      <w:pPr>
        <w:tabs>
          <w:tab w:val="left" w:pos="567"/>
        </w:tabs>
        <w:ind w:left="15" w:right="45"/>
        <w:jc w:val="both"/>
        <w:rPr>
          <w:rFonts w:ascii="Garamond" w:hAnsi="Garamond"/>
          <w:b/>
          <w:bCs/>
          <w:sz w:val="20"/>
          <w:szCs w:val="20"/>
        </w:rPr>
      </w:pPr>
    </w:p>
    <w:p w14:paraId="2317D8F1" w14:textId="77777777" w:rsidR="00710F13" w:rsidRDefault="00710F13" w:rsidP="005809A2">
      <w:pPr>
        <w:tabs>
          <w:tab w:val="left" w:pos="567"/>
        </w:tabs>
        <w:ind w:left="15" w:right="45"/>
        <w:jc w:val="both"/>
        <w:rPr>
          <w:rFonts w:ascii="Garamond" w:hAnsi="Garamond"/>
          <w:b/>
          <w:bCs/>
          <w:sz w:val="20"/>
          <w:szCs w:val="20"/>
        </w:rPr>
      </w:pPr>
    </w:p>
    <w:p w14:paraId="0CD7D983" w14:textId="77777777" w:rsidR="00710F13" w:rsidRDefault="00710F13" w:rsidP="005809A2">
      <w:pPr>
        <w:tabs>
          <w:tab w:val="left" w:pos="567"/>
        </w:tabs>
        <w:ind w:left="15" w:right="45"/>
        <w:jc w:val="both"/>
        <w:rPr>
          <w:rFonts w:ascii="Garamond" w:hAnsi="Garamond"/>
          <w:b/>
          <w:bCs/>
          <w:sz w:val="20"/>
          <w:szCs w:val="20"/>
        </w:rPr>
      </w:pPr>
    </w:p>
    <w:p w14:paraId="18AD9046" w14:textId="77777777" w:rsidR="00710F13" w:rsidRDefault="00710F13" w:rsidP="005809A2">
      <w:pPr>
        <w:tabs>
          <w:tab w:val="left" w:pos="567"/>
        </w:tabs>
        <w:ind w:left="15" w:right="45"/>
        <w:jc w:val="both"/>
        <w:rPr>
          <w:rFonts w:ascii="Garamond" w:hAnsi="Garamond"/>
          <w:b/>
          <w:bCs/>
          <w:sz w:val="20"/>
          <w:szCs w:val="20"/>
        </w:rPr>
      </w:pPr>
    </w:p>
    <w:p w14:paraId="5AF28C2E" w14:textId="77777777" w:rsidR="00710F13" w:rsidRDefault="00710F13" w:rsidP="005809A2">
      <w:pPr>
        <w:tabs>
          <w:tab w:val="left" w:pos="567"/>
        </w:tabs>
        <w:ind w:left="15" w:right="45"/>
        <w:jc w:val="both"/>
        <w:rPr>
          <w:rFonts w:ascii="Garamond" w:hAnsi="Garamond"/>
          <w:b/>
          <w:bCs/>
          <w:sz w:val="20"/>
          <w:szCs w:val="20"/>
        </w:rPr>
      </w:pPr>
    </w:p>
    <w:p w14:paraId="4EFA31A0" w14:textId="77777777" w:rsidR="00710F13" w:rsidRDefault="00710F13" w:rsidP="005809A2">
      <w:pPr>
        <w:tabs>
          <w:tab w:val="left" w:pos="567"/>
        </w:tabs>
        <w:ind w:left="15" w:right="45"/>
        <w:jc w:val="both"/>
        <w:rPr>
          <w:rFonts w:ascii="Garamond" w:hAnsi="Garamond"/>
          <w:b/>
          <w:bCs/>
          <w:sz w:val="20"/>
          <w:szCs w:val="20"/>
        </w:rPr>
      </w:pPr>
    </w:p>
    <w:p w14:paraId="36681691" w14:textId="77777777" w:rsidR="00710F13" w:rsidRDefault="00710F13" w:rsidP="005809A2">
      <w:pPr>
        <w:tabs>
          <w:tab w:val="left" w:pos="567"/>
        </w:tabs>
        <w:ind w:left="15" w:right="45"/>
        <w:jc w:val="both"/>
        <w:rPr>
          <w:rFonts w:ascii="Garamond" w:hAnsi="Garamond"/>
          <w:b/>
          <w:bCs/>
          <w:sz w:val="20"/>
          <w:szCs w:val="20"/>
        </w:rPr>
      </w:pPr>
    </w:p>
    <w:p w14:paraId="12606679" w14:textId="77777777" w:rsidR="00710F13" w:rsidRDefault="00710F13" w:rsidP="005809A2">
      <w:pPr>
        <w:tabs>
          <w:tab w:val="left" w:pos="567"/>
        </w:tabs>
        <w:ind w:left="15" w:right="45"/>
        <w:jc w:val="both"/>
        <w:rPr>
          <w:rFonts w:ascii="Garamond" w:hAnsi="Garamond"/>
          <w:b/>
          <w:bCs/>
          <w:sz w:val="20"/>
          <w:szCs w:val="20"/>
        </w:rPr>
      </w:pPr>
    </w:p>
    <w:p w14:paraId="3DF253B8" w14:textId="77777777" w:rsidR="00710F13" w:rsidRDefault="00710F13" w:rsidP="005809A2">
      <w:pPr>
        <w:tabs>
          <w:tab w:val="left" w:pos="567"/>
        </w:tabs>
        <w:ind w:left="15" w:right="45"/>
        <w:jc w:val="both"/>
        <w:rPr>
          <w:rFonts w:ascii="Garamond" w:hAnsi="Garamond"/>
          <w:b/>
          <w:bCs/>
          <w:sz w:val="20"/>
          <w:szCs w:val="20"/>
        </w:rPr>
      </w:pPr>
    </w:p>
    <w:p w14:paraId="6E68C943" w14:textId="77777777" w:rsidR="00710F13" w:rsidRDefault="00710F13" w:rsidP="005809A2">
      <w:pPr>
        <w:tabs>
          <w:tab w:val="left" w:pos="567"/>
        </w:tabs>
        <w:ind w:left="15" w:right="45"/>
        <w:jc w:val="both"/>
        <w:rPr>
          <w:rFonts w:ascii="Garamond" w:hAnsi="Garamond"/>
          <w:b/>
          <w:bCs/>
          <w:sz w:val="20"/>
          <w:szCs w:val="20"/>
        </w:rPr>
      </w:pPr>
    </w:p>
    <w:p w14:paraId="62481200" w14:textId="77777777" w:rsidR="00710F13" w:rsidRDefault="00710F13" w:rsidP="005809A2">
      <w:pPr>
        <w:tabs>
          <w:tab w:val="left" w:pos="567"/>
        </w:tabs>
        <w:ind w:left="15" w:right="45"/>
        <w:jc w:val="both"/>
        <w:rPr>
          <w:rFonts w:ascii="Garamond" w:hAnsi="Garamond"/>
          <w:b/>
          <w:bCs/>
          <w:sz w:val="20"/>
          <w:szCs w:val="20"/>
        </w:rPr>
      </w:pPr>
    </w:p>
    <w:p w14:paraId="25D11690" w14:textId="77777777" w:rsidR="00710F13" w:rsidRDefault="00710F13" w:rsidP="005809A2">
      <w:pPr>
        <w:tabs>
          <w:tab w:val="left" w:pos="567"/>
        </w:tabs>
        <w:ind w:left="15" w:right="45"/>
        <w:jc w:val="both"/>
        <w:rPr>
          <w:rFonts w:ascii="Garamond" w:hAnsi="Garamond"/>
          <w:b/>
          <w:bCs/>
          <w:sz w:val="20"/>
          <w:szCs w:val="20"/>
        </w:rPr>
      </w:pPr>
    </w:p>
    <w:p w14:paraId="0873FDD3" w14:textId="77777777" w:rsidR="00710F13" w:rsidRDefault="00710F13" w:rsidP="005809A2">
      <w:pPr>
        <w:tabs>
          <w:tab w:val="left" w:pos="567"/>
        </w:tabs>
        <w:ind w:left="15" w:right="45"/>
        <w:jc w:val="both"/>
        <w:rPr>
          <w:rFonts w:ascii="Garamond" w:hAnsi="Garamond"/>
          <w:b/>
          <w:bCs/>
          <w:sz w:val="20"/>
          <w:szCs w:val="20"/>
        </w:rPr>
      </w:pPr>
    </w:p>
    <w:p w14:paraId="1706E918" w14:textId="77777777" w:rsidR="00710F13" w:rsidRDefault="00710F13" w:rsidP="005809A2">
      <w:pPr>
        <w:tabs>
          <w:tab w:val="left" w:pos="567"/>
        </w:tabs>
        <w:ind w:left="15" w:right="45"/>
        <w:jc w:val="both"/>
        <w:rPr>
          <w:rFonts w:ascii="Garamond" w:hAnsi="Garamond"/>
          <w:b/>
          <w:bCs/>
          <w:sz w:val="20"/>
          <w:szCs w:val="20"/>
        </w:rPr>
      </w:pPr>
    </w:p>
    <w:p w14:paraId="60F35A3F" w14:textId="77777777" w:rsidR="00710F13" w:rsidRDefault="00710F13" w:rsidP="005809A2">
      <w:pPr>
        <w:tabs>
          <w:tab w:val="left" w:pos="567"/>
        </w:tabs>
        <w:ind w:left="15" w:right="45"/>
        <w:jc w:val="both"/>
        <w:rPr>
          <w:rFonts w:ascii="Garamond" w:hAnsi="Garamond"/>
          <w:b/>
          <w:bCs/>
          <w:sz w:val="20"/>
          <w:szCs w:val="20"/>
        </w:rPr>
      </w:pPr>
    </w:p>
    <w:p w14:paraId="349B0560" w14:textId="77777777" w:rsidR="00710F13" w:rsidRDefault="00710F13" w:rsidP="005809A2">
      <w:pPr>
        <w:tabs>
          <w:tab w:val="left" w:pos="567"/>
        </w:tabs>
        <w:ind w:left="15" w:right="45"/>
        <w:jc w:val="both"/>
        <w:rPr>
          <w:rFonts w:ascii="Garamond" w:hAnsi="Garamond"/>
          <w:b/>
          <w:bCs/>
          <w:sz w:val="20"/>
          <w:szCs w:val="20"/>
        </w:rPr>
      </w:pPr>
    </w:p>
    <w:p w14:paraId="77FB9291" w14:textId="77777777" w:rsidR="00710F13" w:rsidRDefault="00710F13" w:rsidP="005809A2">
      <w:pPr>
        <w:tabs>
          <w:tab w:val="left" w:pos="567"/>
        </w:tabs>
        <w:ind w:left="15" w:right="45"/>
        <w:jc w:val="both"/>
        <w:rPr>
          <w:rFonts w:ascii="Garamond" w:hAnsi="Garamond"/>
          <w:b/>
          <w:bCs/>
          <w:sz w:val="20"/>
          <w:szCs w:val="20"/>
        </w:rPr>
      </w:pPr>
    </w:p>
    <w:p w14:paraId="7A590D42" w14:textId="77777777" w:rsidR="00710F13" w:rsidRDefault="00710F13" w:rsidP="005809A2">
      <w:pPr>
        <w:tabs>
          <w:tab w:val="left" w:pos="567"/>
        </w:tabs>
        <w:ind w:left="15" w:right="45"/>
        <w:jc w:val="both"/>
        <w:rPr>
          <w:rFonts w:ascii="Garamond" w:hAnsi="Garamond"/>
          <w:b/>
          <w:bCs/>
          <w:sz w:val="20"/>
          <w:szCs w:val="20"/>
        </w:rPr>
      </w:pPr>
    </w:p>
    <w:p w14:paraId="5B560D26" w14:textId="77777777" w:rsidR="00710F13" w:rsidRDefault="00710F13" w:rsidP="005809A2">
      <w:pPr>
        <w:tabs>
          <w:tab w:val="left" w:pos="567"/>
        </w:tabs>
        <w:ind w:left="15" w:right="45"/>
        <w:jc w:val="both"/>
        <w:rPr>
          <w:rFonts w:ascii="Garamond" w:hAnsi="Garamond"/>
          <w:b/>
          <w:bCs/>
          <w:sz w:val="20"/>
          <w:szCs w:val="20"/>
        </w:rPr>
      </w:pPr>
    </w:p>
    <w:p w14:paraId="21C46A17" w14:textId="77777777" w:rsidR="00710F13" w:rsidRDefault="00710F13" w:rsidP="005809A2">
      <w:pPr>
        <w:tabs>
          <w:tab w:val="left" w:pos="567"/>
        </w:tabs>
        <w:ind w:left="15" w:right="45"/>
        <w:jc w:val="both"/>
        <w:rPr>
          <w:rFonts w:ascii="Garamond" w:hAnsi="Garamond"/>
          <w:b/>
          <w:bCs/>
          <w:sz w:val="20"/>
          <w:szCs w:val="20"/>
        </w:rPr>
      </w:pPr>
    </w:p>
    <w:p w14:paraId="74F81A65" w14:textId="77777777" w:rsidR="00710F13" w:rsidRDefault="00710F13" w:rsidP="005809A2">
      <w:pPr>
        <w:tabs>
          <w:tab w:val="left" w:pos="567"/>
        </w:tabs>
        <w:ind w:left="15" w:right="45"/>
        <w:jc w:val="both"/>
        <w:rPr>
          <w:rFonts w:ascii="Garamond" w:hAnsi="Garamond"/>
          <w:b/>
          <w:bCs/>
          <w:sz w:val="20"/>
          <w:szCs w:val="20"/>
        </w:rPr>
      </w:pPr>
    </w:p>
    <w:p w14:paraId="09D6827E" w14:textId="77777777" w:rsidR="00710F13" w:rsidRDefault="00710F13" w:rsidP="005809A2">
      <w:pPr>
        <w:tabs>
          <w:tab w:val="left" w:pos="567"/>
        </w:tabs>
        <w:ind w:left="15" w:right="45"/>
        <w:jc w:val="both"/>
        <w:rPr>
          <w:rFonts w:ascii="Garamond" w:hAnsi="Garamond"/>
          <w:b/>
          <w:bCs/>
          <w:sz w:val="20"/>
          <w:szCs w:val="20"/>
        </w:rPr>
      </w:pPr>
    </w:p>
    <w:p w14:paraId="38BDB6D3" w14:textId="77777777" w:rsidR="00710F13" w:rsidRDefault="00710F13" w:rsidP="005809A2">
      <w:pPr>
        <w:tabs>
          <w:tab w:val="left" w:pos="567"/>
        </w:tabs>
        <w:ind w:left="15" w:right="45"/>
        <w:jc w:val="both"/>
        <w:rPr>
          <w:rFonts w:ascii="Garamond" w:hAnsi="Garamond"/>
          <w:b/>
          <w:bCs/>
          <w:sz w:val="20"/>
          <w:szCs w:val="20"/>
        </w:rPr>
      </w:pPr>
    </w:p>
    <w:p w14:paraId="76921DAC" w14:textId="77777777" w:rsidR="00710F13" w:rsidRDefault="00710F13" w:rsidP="005809A2">
      <w:pPr>
        <w:tabs>
          <w:tab w:val="left" w:pos="567"/>
        </w:tabs>
        <w:ind w:left="15" w:right="45"/>
        <w:jc w:val="both"/>
        <w:rPr>
          <w:rFonts w:ascii="Garamond" w:hAnsi="Garamond"/>
          <w:b/>
          <w:bCs/>
          <w:sz w:val="20"/>
          <w:szCs w:val="20"/>
        </w:rPr>
      </w:pPr>
    </w:p>
    <w:p w14:paraId="533076CA" w14:textId="77777777" w:rsidR="00710F13" w:rsidRDefault="00710F13" w:rsidP="005809A2">
      <w:pPr>
        <w:tabs>
          <w:tab w:val="left" w:pos="567"/>
        </w:tabs>
        <w:ind w:left="15" w:right="45"/>
        <w:jc w:val="both"/>
        <w:rPr>
          <w:rFonts w:ascii="Garamond" w:hAnsi="Garamond"/>
          <w:b/>
          <w:bCs/>
          <w:sz w:val="20"/>
          <w:szCs w:val="20"/>
        </w:rPr>
      </w:pPr>
    </w:p>
    <w:p w14:paraId="03B7D78C" w14:textId="77777777" w:rsidR="00710F13" w:rsidRDefault="00710F13" w:rsidP="005809A2">
      <w:pPr>
        <w:tabs>
          <w:tab w:val="left" w:pos="567"/>
        </w:tabs>
        <w:ind w:left="15" w:right="45"/>
        <w:jc w:val="both"/>
        <w:rPr>
          <w:rFonts w:ascii="Garamond" w:hAnsi="Garamond"/>
          <w:b/>
          <w:bCs/>
          <w:sz w:val="20"/>
          <w:szCs w:val="20"/>
        </w:rPr>
      </w:pPr>
    </w:p>
    <w:p w14:paraId="01543B6A" w14:textId="77777777" w:rsidR="00710F13" w:rsidRDefault="00710F13" w:rsidP="005809A2">
      <w:pPr>
        <w:tabs>
          <w:tab w:val="left" w:pos="567"/>
        </w:tabs>
        <w:ind w:left="15" w:right="45"/>
        <w:jc w:val="both"/>
        <w:rPr>
          <w:rFonts w:ascii="Garamond" w:hAnsi="Garamond"/>
          <w:b/>
          <w:bCs/>
          <w:sz w:val="20"/>
          <w:szCs w:val="20"/>
        </w:rPr>
      </w:pPr>
    </w:p>
    <w:p w14:paraId="714D35C3" w14:textId="77777777" w:rsidR="00710F13" w:rsidRDefault="00710F13" w:rsidP="005809A2">
      <w:pPr>
        <w:tabs>
          <w:tab w:val="left" w:pos="567"/>
        </w:tabs>
        <w:ind w:left="15" w:right="45"/>
        <w:jc w:val="both"/>
        <w:rPr>
          <w:rFonts w:ascii="Garamond" w:hAnsi="Garamond"/>
          <w:b/>
          <w:bCs/>
          <w:sz w:val="20"/>
          <w:szCs w:val="20"/>
        </w:rPr>
      </w:pPr>
    </w:p>
    <w:p w14:paraId="3CED0D0A" w14:textId="77777777" w:rsidR="00710F13" w:rsidRDefault="00710F13" w:rsidP="005809A2">
      <w:pPr>
        <w:tabs>
          <w:tab w:val="left" w:pos="567"/>
        </w:tabs>
        <w:ind w:left="15" w:right="45"/>
        <w:jc w:val="both"/>
        <w:rPr>
          <w:rFonts w:ascii="Garamond" w:hAnsi="Garamond"/>
          <w:b/>
          <w:bCs/>
          <w:sz w:val="20"/>
          <w:szCs w:val="20"/>
        </w:rPr>
      </w:pPr>
    </w:p>
    <w:p w14:paraId="1D0F9473" w14:textId="77777777" w:rsidR="00710F13" w:rsidRDefault="00710F13" w:rsidP="005809A2">
      <w:pPr>
        <w:tabs>
          <w:tab w:val="left" w:pos="567"/>
        </w:tabs>
        <w:ind w:left="15" w:right="45"/>
        <w:jc w:val="both"/>
        <w:rPr>
          <w:rFonts w:ascii="Garamond" w:hAnsi="Garamond"/>
          <w:b/>
          <w:bCs/>
          <w:sz w:val="20"/>
          <w:szCs w:val="20"/>
        </w:rPr>
      </w:pPr>
    </w:p>
    <w:p w14:paraId="26063E3B" w14:textId="77777777" w:rsidR="00710F13" w:rsidRDefault="00710F13" w:rsidP="005809A2">
      <w:pPr>
        <w:tabs>
          <w:tab w:val="left" w:pos="567"/>
        </w:tabs>
        <w:ind w:left="15" w:right="45"/>
        <w:jc w:val="both"/>
        <w:rPr>
          <w:rFonts w:ascii="Garamond" w:hAnsi="Garamond"/>
          <w:b/>
          <w:bCs/>
          <w:sz w:val="20"/>
          <w:szCs w:val="20"/>
        </w:rPr>
      </w:pPr>
    </w:p>
    <w:p w14:paraId="62F6C995" w14:textId="77777777" w:rsidR="00710F13" w:rsidRDefault="00710F13" w:rsidP="005809A2">
      <w:pPr>
        <w:tabs>
          <w:tab w:val="left" w:pos="567"/>
        </w:tabs>
        <w:ind w:left="15" w:right="45"/>
        <w:jc w:val="both"/>
        <w:rPr>
          <w:rFonts w:ascii="Garamond" w:hAnsi="Garamond"/>
          <w:b/>
          <w:bCs/>
          <w:sz w:val="20"/>
          <w:szCs w:val="20"/>
        </w:rPr>
      </w:pPr>
    </w:p>
    <w:p w14:paraId="100640C8" w14:textId="77777777" w:rsidR="00710F13" w:rsidRDefault="00710F13" w:rsidP="005809A2">
      <w:pPr>
        <w:tabs>
          <w:tab w:val="left" w:pos="567"/>
        </w:tabs>
        <w:ind w:left="15" w:right="45"/>
        <w:jc w:val="both"/>
        <w:rPr>
          <w:rFonts w:ascii="Garamond" w:hAnsi="Garamond"/>
          <w:b/>
          <w:bCs/>
          <w:sz w:val="20"/>
          <w:szCs w:val="20"/>
        </w:rPr>
      </w:pPr>
    </w:p>
    <w:p w14:paraId="42C9946F" w14:textId="77777777" w:rsidR="00710F13" w:rsidRDefault="00710F13" w:rsidP="005809A2">
      <w:pPr>
        <w:tabs>
          <w:tab w:val="left" w:pos="567"/>
        </w:tabs>
        <w:ind w:left="15" w:right="45"/>
        <w:jc w:val="both"/>
        <w:rPr>
          <w:rFonts w:ascii="Garamond" w:hAnsi="Garamond"/>
          <w:b/>
          <w:bCs/>
          <w:sz w:val="20"/>
          <w:szCs w:val="20"/>
        </w:rPr>
      </w:pPr>
    </w:p>
    <w:p w14:paraId="05E803D8" w14:textId="77777777" w:rsidR="00710F13" w:rsidRDefault="00710F13" w:rsidP="005809A2">
      <w:pPr>
        <w:tabs>
          <w:tab w:val="left" w:pos="567"/>
        </w:tabs>
        <w:ind w:left="15" w:right="45"/>
        <w:jc w:val="both"/>
        <w:rPr>
          <w:rFonts w:ascii="Garamond" w:hAnsi="Garamond"/>
          <w:b/>
          <w:bCs/>
          <w:sz w:val="20"/>
          <w:szCs w:val="20"/>
        </w:rPr>
      </w:pPr>
    </w:p>
    <w:p w14:paraId="565213C2" w14:textId="77777777" w:rsidR="00710F13" w:rsidRDefault="00710F13" w:rsidP="005809A2">
      <w:pPr>
        <w:tabs>
          <w:tab w:val="left" w:pos="567"/>
        </w:tabs>
        <w:ind w:left="15" w:right="45"/>
        <w:jc w:val="both"/>
        <w:rPr>
          <w:rFonts w:ascii="Garamond" w:hAnsi="Garamond"/>
          <w:b/>
          <w:bCs/>
          <w:sz w:val="20"/>
          <w:szCs w:val="20"/>
        </w:rPr>
      </w:pPr>
    </w:p>
    <w:p w14:paraId="3CD0E7BD" w14:textId="77777777" w:rsidR="00710F13" w:rsidRDefault="00710F13" w:rsidP="005809A2">
      <w:pPr>
        <w:tabs>
          <w:tab w:val="left" w:pos="567"/>
        </w:tabs>
        <w:ind w:left="15" w:right="45"/>
        <w:jc w:val="both"/>
        <w:rPr>
          <w:rFonts w:ascii="Garamond" w:hAnsi="Garamond"/>
          <w:b/>
          <w:bCs/>
          <w:sz w:val="20"/>
          <w:szCs w:val="20"/>
        </w:rPr>
      </w:pPr>
    </w:p>
    <w:p w14:paraId="673371EE" w14:textId="77777777" w:rsidR="00710F13" w:rsidRDefault="00710F13" w:rsidP="005809A2">
      <w:pPr>
        <w:tabs>
          <w:tab w:val="left" w:pos="567"/>
        </w:tabs>
        <w:ind w:left="15" w:right="45"/>
        <w:jc w:val="both"/>
        <w:rPr>
          <w:rFonts w:ascii="Garamond" w:hAnsi="Garamond"/>
          <w:b/>
          <w:bCs/>
          <w:sz w:val="20"/>
          <w:szCs w:val="20"/>
        </w:rPr>
      </w:pPr>
    </w:p>
    <w:p w14:paraId="05458D6B" w14:textId="77777777" w:rsidR="00710F13" w:rsidRDefault="00710F13" w:rsidP="005809A2">
      <w:pPr>
        <w:tabs>
          <w:tab w:val="left" w:pos="567"/>
        </w:tabs>
        <w:ind w:left="15" w:right="45"/>
        <w:jc w:val="both"/>
        <w:rPr>
          <w:rFonts w:ascii="Garamond" w:hAnsi="Garamond"/>
          <w:b/>
          <w:bCs/>
          <w:sz w:val="20"/>
          <w:szCs w:val="20"/>
        </w:rPr>
      </w:pPr>
    </w:p>
    <w:p w14:paraId="66F0B6F8" w14:textId="77777777" w:rsidR="00710F13" w:rsidRDefault="00710F13" w:rsidP="005809A2">
      <w:pPr>
        <w:tabs>
          <w:tab w:val="left" w:pos="567"/>
        </w:tabs>
        <w:ind w:left="15" w:right="45"/>
        <w:jc w:val="both"/>
        <w:rPr>
          <w:rFonts w:ascii="Garamond" w:hAnsi="Garamond"/>
          <w:b/>
          <w:bCs/>
          <w:sz w:val="20"/>
          <w:szCs w:val="20"/>
        </w:rPr>
      </w:pPr>
    </w:p>
    <w:p w14:paraId="3F8EB871" w14:textId="77777777" w:rsidR="00710F13" w:rsidRDefault="00710F13" w:rsidP="005809A2">
      <w:pPr>
        <w:tabs>
          <w:tab w:val="left" w:pos="567"/>
        </w:tabs>
        <w:ind w:left="15" w:right="45"/>
        <w:jc w:val="both"/>
        <w:rPr>
          <w:rFonts w:ascii="Garamond" w:hAnsi="Garamond"/>
          <w:b/>
          <w:bCs/>
          <w:sz w:val="20"/>
          <w:szCs w:val="20"/>
        </w:rPr>
      </w:pPr>
    </w:p>
    <w:p w14:paraId="6AFC3A80" w14:textId="77777777" w:rsidR="00710F13" w:rsidRDefault="00710F13" w:rsidP="005809A2">
      <w:pPr>
        <w:tabs>
          <w:tab w:val="left" w:pos="567"/>
        </w:tabs>
        <w:ind w:left="15" w:right="45"/>
        <w:jc w:val="both"/>
        <w:rPr>
          <w:rFonts w:ascii="Garamond" w:hAnsi="Garamond"/>
          <w:b/>
          <w:bCs/>
          <w:sz w:val="20"/>
          <w:szCs w:val="20"/>
        </w:rPr>
      </w:pPr>
    </w:p>
    <w:p w14:paraId="3903D116" w14:textId="77777777" w:rsidR="00710F13" w:rsidRDefault="00710F13" w:rsidP="005809A2">
      <w:pPr>
        <w:tabs>
          <w:tab w:val="left" w:pos="567"/>
        </w:tabs>
        <w:ind w:left="15" w:right="45"/>
        <w:jc w:val="both"/>
        <w:rPr>
          <w:rFonts w:ascii="Garamond" w:hAnsi="Garamond"/>
          <w:b/>
          <w:bCs/>
          <w:sz w:val="20"/>
          <w:szCs w:val="20"/>
        </w:rPr>
      </w:pPr>
    </w:p>
    <w:p w14:paraId="5A781FAE" w14:textId="77777777" w:rsidR="00710F13" w:rsidRDefault="00710F13" w:rsidP="005809A2">
      <w:pPr>
        <w:tabs>
          <w:tab w:val="left" w:pos="567"/>
        </w:tabs>
        <w:ind w:left="15" w:right="45"/>
        <w:jc w:val="both"/>
        <w:rPr>
          <w:rFonts w:ascii="Garamond" w:hAnsi="Garamond"/>
          <w:b/>
          <w:bCs/>
          <w:sz w:val="20"/>
          <w:szCs w:val="20"/>
        </w:rPr>
      </w:pPr>
    </w:p>
    <w:p w14:paraId="16CDDD52" w14:textId="77777777" w:rsidR="00710F13" w:rsidRDefault="00710F13" w:rsidP="005809A2">
      <w:pPr>
        <w:tabs>
          <w:tab w:val="left" w:pos="567"/>
        </w:tabs>
        <w:ind w:left="15" w:right="45"/>
        <w:jc w:val="both"/>
        <w:rPr>
          <w:rFonts w:ascii="Garamond" w:hAnsi="Garamond"/>
          <w:b/>
          <w:bCs/>
          <w:sz w:val="20"/>
          <w:szCs w:val="20"/>
        </w:rPr>
      </w:pPr>
    </w:p>
    <w:p w14:paraId="71D1B5DC" w14:textId="77777777" w:rsidR="00710F13" w:rsidRDefault="00710F13" w:rsidP="005809A2">
      <w:pPr>
        <w:tabs>
          <w:tab w:val="left" w:pos="567"/>
        </w:tabs>
        <w:ind w:left="15" w:right="45"/>
        <w:jc w:val="both"/>
        <w:rPr>
          <w:rFonts w:ascii="Garamond" w:hAnsi="Garamond"/>
          <w:b/>
          <w:bCs/>
          <w:sz w:val="20"/>
          <w:szCs w:val="20"/>
        </w:rPr>
      </w:pPr>
    </w:p>
    <w:p w14:paraId="08AED472" w14:textId="77777777" w:rsidR="00710F13" w:rsidRDefault="00710F13" w:rsidP="005809A2">
      <w:pPr>
        <w:tabs>
          <w:tab w:val="left" w:pos="567"/>
        </w:tabs>
        <w:ind w:left="15" w:right="45"/>
        <w:jc w:val="both"/>
        <w:rPr>
          <w:rFonts w:ascii="Garamond" w:hAnsi="Garamond"/>
          <w:b/>
          <w:bCs/>
          <w:sz w:val="20"/>
          <w:szCs w:val="20"/>
        </w:rPr>
      </w:pPr>
    </w:p>
    <w:p w14:paraId="6FD53FDE" w14:textId="77777777" w:rsidR="00710F13" w:rsidRDefault="00710F13" w:rsidP="005809A2">
      <w:pPr>
        <w:tabs>
          <w:tab w:val="left" w:pos="567"/>
        </w:tabs>
        <w:ind w:left="15" w:right="45"/>
        <w:jc w:val="both"/>
        <w:rPr>
          <w:rFonts w:ascii="Garamond" w:hAnsi="Garamond"/>
          <w:b/>
          <w:bCs/>
          <w:sz w:val="20"/>
          <w:szCs w:val="20"/>
        </w:rPr>
      </w:pPr>
    </w:p>
    <w:p w14:paraId="6BF71DF0" w14:textId="77777777" w:rsidR="00D3154D" w:rsidRPr="005809A2" w:rsidRDefault="00D3154D" w:rsidP="005809A2">
      <w:pPr>
        <w:tabs>
          <w:tab w:val="left" w:pos="567"/>
        </w:tabs>
        <w:ind w:left="15" w:right="45"/>
        <w:jc w:val="both"/>
        <w:rPr>
          <w:rStyle w:val="Fuentedeprrafopredeter9"/>
          <w:rFonts w:ascii="Garamond" w:hAnsi="Garamond"/>
          <w:sz w:val="20"/>
          <w:szCs w:val="20"/>
        </w:rPr>
      </w:pPr>
    </w:p>
    <w:p w14:paraId="7AEE9C56" w14:textId="1C9AF9E6"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t xml:space="preserve">FORMULARIO </w:t>
      </w:r>
      <w:r w:rsidR="00811946" w:rsidRPr="005809A2">
        <w:rPr>
          <w:rFonts w:ascii="Garamond" w:hAnsi="Garamond"/>
          <w:b/>
          <w:spacing w:val="-2"/>
          <w:sz w:val="20"/>
          <w:szCs w:val="20"/>
        </w:rPr>
        <w:t xml:space="preserve"> </w:t>
      </w:r>
      <w:r w:rsidR="00710F13">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73189BF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sz w:val="20"/>
                <w:szCs w:val="20"/>
              </w:rPr>
              <w:t>8</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1ECBC8A0"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FORMULARIO</w:t>
      </w:r>
      <w:r w:rsidR="005E0A2E">
        <w:rPr>
          <w:rFonts w:ascii="Garamond" w:hAnsi="Garamond"/>
          <w:b/>
          <w:sz w:val="20"/>
          <w:szCs w:val="20"/>
          <w:lang w:eastAsia="hi-IN" w:bidi="hi-IN"/>
        </w:rPr>
        <w:t xml:space="preserve"> 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453C5F0B"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5E0A2E">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668115A7"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5E0A2E">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271A75D2"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5E0A2E">
        <w:rPr>
          <w:rFonts w:ascii="Garamond" w:hAnsi="Garamond"/>
          <w:b/>
          <w:bCs/>
          <w:sz w:val="20"/>
          <w:szCs w:val="20"/>
        </w:rPr>
        <w:t xml:space="preserve"> 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28613CE7"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74BFE7B0" w:rsidR="00CB24D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color w:val="000000"/>
          <w:sz w:val="20"/>
          <w:szCs w:val="20"/>
          <w:lang w:val="es-EC" w:eastAsia="en-US"/>
        </w:rPr>
        <w:t xml:space="preserve">Yo, ……………, oferente dentro del procedimiento No. </w:t>
      </w:r>
      <w:r w:rsidR="001F0557" w:rsidRPr="005809A2">
        <w:rPr>
          <w:rFonts w:ascii="Garamond" w:eastAsiaTheme="minorHAnsi" w:hAnsi="Garamond" w:cs="Garamond"/>
          <w:b/>
          <w:bCs/>
          <w:color w:val="000000"/>
          <w:sz w:val="20"/>
          <w:szCs w:val="20"/>
          <w:lang w:val="es-EC" w:eastAsia="en-US"/>
        </w:rPr>
        <w:t>ARBI-UNACH-2025-003</w:t>
      </w:r>
      <w:r w:rsidRPr="005809A2">
        <w:rPr>
          <w:rFonts w:ascii="Garamond" w:eastAsiaTheme="minorHAnsi" w:hAnsi="Garamond" w:cs="Garamond"/>
          <w:color w:val="000000"/>
          <w:sz w:val="20"/>
          <w:szCs w:val="20"/>
          <w:lang w:val="es-EC" w:eastAsia="en-US"/>
        </w:rPr>
        <w:t xml:space="preserve">, cuyo objeto es el </w:t>
      </w:r>
      <w:r w:rsidRPr="005809A2">
        <w:rPr>
          <w:rFonts w:ascii="Garamond" w:hAnsi="Garamond" w:cs="Arial"/>
          <w:b/>
          <w:bCs/>
          <w:sz w:val="20"/>
          <w:szCs w:val="20"/>
        </w:rPr>
        <w:t>“</w:t>
      </w:r>
      <w:r w:rsidR="00E37FC7" w:rsidRPr="005809A2">
        <w:rPr>
          <w:rFonts w:ascii="Garamond" w:hAnsi="Garamond" w:cs="Arial"/>
          <w:b/>
          <w:bCs/>
          <w:sz w:val="20"/>
          <w:szCs w:val="20"/>
        </w:rPr>
        <w:t>ESPACIO DE ARRENDAMIENTO BAR COMEDOR FACULTAD DE INGENIERÍA CAMPUS “EDISON RIERA”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r w:rsidR="00F21AD3" w:rsidRPr="005809A2">
        <w:rPr>
          <w:rFonts w:ascii="Garamond" w:eastAsiaTheme="minorHAnsi" w:hAnsi="Garamond" w:cs="Garamond"/>
          <w:color w:val="000000"/>
          <w:sz w:val="20"/>
          <w:szCs w:val="20"/>
          <w:lang w:val="es-EC" w:eastAsia="en-US"/>
        </w:rPr>
        <w:t>XXXX,XX</w:t>
      </w:r>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619776D" w14:textId="4A077706"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p w14:paraId="770BC9B4" w14:textId="77777777" w:rsidR="005D5157" w:rsidRPr="005809A2" w:rsidRDefault="005D5157" w:rsidP="005809A2">
      <w:pPr>
        <w:spacing w:line="276" w:lineRule="auto"/>
        <w:jc w:val="both"/>
        <w:rPr>
          <w:rFonts w:ascii="Garamond" w:hAnsi="Garamond" w:cs="Arial"/>
          <w:sz w:val="20"/>
          <w:szCs w:val="20"/>
          <w:lang w:val="es-E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Primera.-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2" w:name="OLE_LINK4"/>
      <w:bookmarkStart w:id="3" w:name="OLE_LINK5"/>
      <w:r w:rsidRPr="005809A2">
        <w:rPr>
          <w:rFonts w:ascii="Garamond" w:hAnsi="Garamond"/>
          <w:b/>
          <w:spacing w:val="-2"/>
          <w:lang w:eastAsia="hi-IN" w:bidi="hi-IN"/>
        </w:rPr>
        <w:t>Cláusula Segunda.-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1B50A1DA"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076137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3ABA448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2CAFD6D" w14:textId="77777777" w:rsidR="0022744E" w:rsidRPr="005809A2" w:rsidRDefault="0022744E" w:rsidP="005809A2">
      <w:pPr>
        <w:pStyle w:val="Prrafodelista"/>
        <w:jc w:val="both"/>
        <w:rPr>
          <w:rFonts w:ascii="Garamond" w:hAnsi="Garamond"/>
          <w:sz w:val="20"/>
          <w:szCs w:val="20"/>
        </w:rPr>
      </w:pP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2"/>
    <w:bookmarkEnd w:id="3"/>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Tercera.-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Cuarta.-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Cláusula Quinta.-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Sexta.-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Séptima.-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Octava.-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lastRenderedPageBreak/>
        <w:t xml:space="preserve">Cláusula Novena.-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9.1 -</w:t>
      </w:r>
      <w:r w:rsidRPr="005809A2">
        <w:rPr>
          <w:rFonts w:ascii="Garamond" w:hAnsi="Garamond"/>
          <w:spacing w:val="-2"/>
          <w:lang w:eastAsia="hi-IN" w:bidi="hi-IN"/>
        </w:rPr>
        <w:t>El reajuste de precios para efectos del pago de las planillas se calculará de acuerdo con la(s) siguientes fórmula(s):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Décima.-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Undécima.-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Cláusula Duodécima.-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contrato.-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contrato.-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unilateral.-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Tercera.-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lastRenderedPageBreak/>
        <w:t>En caso de que, respecto de las divergencias o controversias suscitadas sobre el cumplimiento, interpretación y ejecución del presente contrato, no se lograre un acuerdo directo entre las partes, éstas acuerdan someterse a los mecanismos alternativos de resolución de conflictos previstos en la Ley de Arbitraje y Mediación, al reglamento de 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Décima Quinta.-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4" w:name="OLE_LINK8"/>
      <w:bookmarkStart w:id="5"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67F6B3B2" w14:textId="77777777" w:rsidR="0022744E" w:rsidRPr="005809A2" w:rsidRDefault="0022744E" w:rsidP="005809A2">
      <w:pPr>
        <w:pStyle w:val="Standard"/>
        <w:tabs>
          <w:tab w:val="left" w:pos="-525"/>
        </w:tabs>
        <w:ind w:left="709" w:right="45"/>
        <w:jc w:val="both"/>
        <w:rPr>
          <w:rFonts w:ascii="Garamond" w:hAnsi="Garamond"/>
        </w:rPr>
      </w:pP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4"/>
    <w:bookmarkEnd w:id="5"/>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Cláusula Décima Sexta.-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Declaración.-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lastRenderedPageBreak/>
        <w:t>___________________________</w:t>
      </w:r>
      <w:r w:rsidRPr="005809A2">
        <w:rPr>
          <w:rFonts w:ascii="Garamond" w:hAnsi="Garamond"/>
          <w:b/>
          <w:bCs/>
          <w:lang w:bidi="hi-IN"/>
        </w:rPr>
        <w:tab/>
        <w:t>_____________________________</w:t>
      </w:r>
    </w:p>
    <w:p w14:paraId="1DB0EA8B" w14:textId="77777777" w:rsidR="0022744E" w:rsidRPr="005809A2" w:rsidRDefault="0022744E" w:rsidP="005809A2">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p w14:paraId="3E4548E8" w14:textId="77777777" w:rsidR="00142164" w:rsidRPr="005809A2" w:rsidRDefault="00142164" w:rsidP="005809A2">
      <w:pPr>
        <w:ind w:left="17" w:right="45"/>
        <w:jc w:val="both"/>
        <w:rPr>
          <w:rFonts w:ascii="Garamond" w:hAnsi="Garamond" w:cs="Arial"/>
          <w:sz w:val="20"/>
          <w:szCs w:val="20"/>
          <w:lang w:eastAsia="es-EC"/>
        </w:rPr>
      </w:pPr>
    </w:p>
    <w:sectPr w:rsidR="00142164" w:rsidRPr="005809A2" w:rsidSect="00790957">
      <w:headerReference w:type="default" r:id="rId19"/>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B116" w14:textId="77777777" w:rsidR="005A16D3" w:rsidRDefault="005A16D3">
      <w:r>
        <w:separator/>
      </w:r>
    </w:p>
  </w:endnote>
  <w:endnote w:type="continuationSeparator" w:id="0">
    <w:p w14:paraId="4D2D4608" w14:textId="77777777" w:rsidR="005A16D3" w:rsidRDefault="005A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122D" w14:textId="77777777" w:rsidR="005A16D3" w:rsidRDefault="005A16D3">
      <w:r>
        <w:separator/>
      </w:r>
    </w:p>
  </w:footnote>
  <w:footnote w:type="continuationSeparator" w:id="0">
    <w:p w14:paraId="6E4A7F40" w14:textId="77777777" w:rsidR="005A16D3" w:rsidRDefault="005A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3CBA07" w:rsidR="00E14962" w:rsidRDefault="005E0A2E">
    <w:pPr>
      <w:pStyle w:val="Encabezado"/>
    </w:pPr>
    <w:sdt>
      <w:sdtPr>
        <w:id w:val="-881706956"/>
        <w:docPartObj>
          <w:docPartGallery w:val="Page Numbers (Margins)"/>
          <w:docPartUnique/>
        </w:docPartObj>
      </w:sdtPr>
      <w:sdtEndPr/>
      <w:sdtContent>
        <w:r w:rsidR="00323D1E">
          <w:rPr>
            <w:noProof/>
          </w:rPr>
          <mc:AlternateContent>
            <mc:Choice Requires="wps">
              <w:drawing>
                <wp:anchor distT="0" distB="0" distL="114300" distR="114300" simplePos="0" relativeHeight="251661312" behindDoc="0" locked="0" layoutInCell="0" allowOverlap="1" wp14:anchorId="770814C3" wp14:editId="36DFD210">
                  <wp:simplePos x="0" y="0"/>
                  <wp:positionH relativeFrom="rightMargin">
                    <wp:align>right</wp:align>
                  </wp:positionH>
                  <mc:AlternateContent>
                    <mc:Choice Requires="wp14">
                      <wp:positionV relativeFrom="margin">
                        <wp14:pctPosVOffset>10000</wp14:pctPosVOffset>
                      </wp:positionV>
                    </mc:Choice>
                    <mc:Fallback>
                      <wp:positionV relativeFrom="page">
                        <wp:posOffset>2131060</wp:posOffset>
                      </wp:positionV>
                    </mc:Fallback>
                  </mc:AlternateContent>
                  <wp:extent cx="970280" cy="285750"/>
                  <wp:effectExtent l="0" t="0" r="1905" b="444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0814C3" id="Rectángulo 8" o:spid="_x0000_s1026" style="position:absolute;margin-left:25.2pt;margin-top:0;width:76.4pt;height:22.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" o:allowincell="f" stroked="f">
                  <v:textbox style="mso-fit-shape-to-text:t" inset="0,,0">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14962">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25"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27"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2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1"/>
  </w:num>
  <w:num w:numId="5">
    <w:abstractNumId w:val="29"/>
  </w:num>
  <w:num w:numId="6">
    <w:abstractNumId w:val="12"/>
  </w:num>
  <w:num w:numId="7">
    <w:abstractNumId w:val="30"/>
  </w:num>
  <w:num w:numId="8">
    <w:abstractNumId w:val="9"/>
  </w:num>
  <w:num w:numId="9">
    <w:abstractNumId w:val="10"/>
  </w:num>
  <w:num w:numId="10">
    <w:abstractNumId w:val="20"/>
  </w:num>
  <w:num w:numId="11">
    <w:abstractNumId w:val="28"/>
  </w:num>
  <w:num w:numId="12">
    <w:abstractNumId w:val="24"/>
    <w:lvlOverride w:ilvl="0">
      <w:startOverride w:val="1"/>
    </w:lvlOverride>
  </w:num>
  <w:num w:numId="13">
    <w:abstractNumId w:val="26"/>
  </w:num>
  <w:num w:numId="14">
    <w:abstractNumId w:val="18"/>
  </w:num>
  <w:num w:numId="15">
    <w:abstractNumId w:val="21"/>
  </w:num>
  <w:num w:numId="16">
    <w:abstractNumId w:val="3"/>
  </w:num>
  <w:num w:numId="17">
    <w:abstractNumId w:val="8"/>
  </w:num>
  <w:num w:numId="18">
    <w:abstractNumId w:val="19"/>
  </w:num>
  <w:num w:numId="19">
    <w:abstractNumId w:val="5"/>
  </w:num>
  <w:num w:numId="20">
    <w:abstractNumId w:val="25"/>
  </w:num>
  <w:num w:numId="21">
    <w:abstractNumId w:val="6"/>
  </w:num>
  <w:num w:numId="22">
    <w:abstractNumId w:val="7"/>
  </w:num>
  <w:num w:numId="23">
    <w:abstractNumId w:val="16"/>
  </w:num>
  <w:num w:numId="24">
    <w:abstractNumId w:val="4"/>
  </w:num>
  <w:num w:numId="25">
    <w:abstractNumId w:val="22"/>
  </w:num>
  <w:num w:numId="26">
    <w:abstractNumId w:val="14"/>
  </w:num>
  <w:num w:numId="27">
    <w:abstractNumId w:val="17"/>
  </w:num>
  <w:num w:numId="28">
    <w:abstractNumId w:val="23"/>
  </w:num>
  <w:num w:numId="29">
    <w:abstractNumId w:val="27"/>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F09"/>
    <w:rsid w:val="00007C3A"/>
    <w:rsid w:val="00010832"/>
    <w:rsid w:val="00015B2A"/>
    <w:rsid w:val="00020741"/>
    <w:rsid w:val="000252C9"/>
    <w:rsid w:val="000307F5"/>
    <w:rsid w:val="0003429C"/>
    <w:rsid w:val="0003484A"/>
    <w:rsid w:val="00043333"/>
    <w:rsid w:val="00045E3A"/>
    <w:rsid w:val="00046567"/>
    <w:rsid w:val="000502AD"/>
    <w:rsid w:val="0005584D"/>
    <w:rsid w:val="000612F6"/>
    <w:rsid w:val="000643E3"/>
    <w:rsid w:val="00067AED"/>
    <w:rsid w:val="000738F0"/>
    <w:rsid w:val="0007752E"/>
    <w:rsid w:val="00077821"/>
    <w:rsid w:val="000823AB"/>
    <w:rsid w:val="000947D9"/>
    <w:rsid w:val="00095564"/>
    <w:rsid w:val="000A7675"/>
    <w:rsid w:val="000B064D"/>
    <w:rsid w:val="000B2A0E"/>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69E4"/>
    <w:rsid w:val="001772E3"/>
    <w:rsid w:val="001845D1"/>
    <w:rsid w:val="001921BE"/>
    <w:rsid w:val="00194BE1"/>
    <w:rsid w:val="001955B2"/>
    <w:rsid w:val="0019606F"/>
    <w:rsid w:val="001B4BC1"/>
    <w:rsid w:val="001C1640"/>
    <w:rsid w:val="001C33E8"/>
    <w:rsid w:val="001C4F8C"/>
    <w:rsid w:val="001D0587"/>
    <w:rsid w:val="001D09CD"/>
    <w:rsid w:val="001D16B1"/>
    <w:rsid w:val="001D7E4E"/>
    <w:rsid w:val="001E141D"/>
    <w:rsid w:val="001E42C9"/>
    <w:rsid w:val="001F0557"/>
    <w:rsid w:val="001F31F6"/>
    <w:rsid w:val="001F33D8"/>
    <w:rsid w:val="001F42A7"/>
    <w:rsid w:val="001F4FBC"/>
    <w:rsid w:val="001F66FC"/>
    <w:rsid w:val="002010EC"/>
    <w:rsid w:val="00202009"/>
    <w:rsid w:val="00205326"/>
    <w:rsid w:val="002056A5"/>
    <w:rsid w:val="00212E2D"/>
    <w:rsid w:val="00220859"/>
    <w:rsid w:val="00220A7C"/>
    <w:rsid w:val="0022573A"/>
    <w:rsid w:val="0022744E"/>
    <w:rsid w:val="0023043D"/>
    <w:rsid w:val="00232B9E"/>
    <w:rsid w:val="00235487"/>
    <w:rsid w:val="00235A42"/>
    <w:rsid w:val="00235EFD"/>
    <w:rsid w:val="00246038"/>
    <w:rsid w:val="00257094"/>
    <w:rsid w:val="00260F4F"/>
    <w:rsid w:val="002754CD"/>
    <w:rsid w:val="002A2657"/>
    <w:rsid w:val="002A5ABF"/>
    <w:rsid w:val="002A5FE0"/>
    <w:rsid w:val="002B5524"/>
    <w:rsid w:val="002C3EFD"/>
    <w:rsid w:val="002C4C23"/>
    <w:rsid w:val="002C7E4B"/>
    <w:rsid w:val="002D6F27"/>
    <w:rsid w:val="002E35E5"/>
    <w:rsid w:val="002E50A0"/>
    <w:rsid w:val="002F6348"/>
    <w:rsid w:val="002F6D0A"/>
    <w:rsid w:val="00300EF3"/>
    <w:rsid w:val="0030478A"/>
    <w:rsid w:val="0031476B"/>
    <w:rsid w:val="00315A2D"/>
    <w:rsid w:val="00316B19"/>
    <w:rsid w:val="00317A7F"/>
    <w:rsid w:val="00323D1E"/>
    <w:rsid w:val="00326EF9"/>
    <w:rsid w:val="00336794"/>
    <w:rsid w:val="00337AA3"/>
    <w:rsid w:val="00343293"/>
    <w:rsid w:val="00344155"/>
    <w:rsid w:val="00344CDC"/>
    <w:rsid w:val="00346664"/>
    <w:rsid w:val="0035077E"/>
    <w:rsid w:val="003540FA"/>
    <w:rsid w:val="00373631"/>
    <w:rsid w:val="00374778"/>
    <w:rsid w:val="00376EB4"/>
    <w:rsid w:val="00381F25"/>
    <w:rsid w:val="00382DC0"/>
    <w:rsid w:val="00384BFF"/>
    <w:rsid w:val="00393A01"/>
    <w:rsid w:val="00393B69"/>
    <w:rsid w:val="003A4C51"/>
    <w:rsid w:val="003B22F1"/>
    <w:rsid w:val="003B7479"/>
    <w:rsid w:val="003B7640"/>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E43"/>
    <w:rsid w:val="004402CB"/>
    <w:rsid w:val="00442F9F"/>
    <w:rsid w:val="00445C9C"/>
    <w:rsid w:val="00446EF1"/>
    <w:rsid w:val="0045458E"/>
    <w:rsid w:val="0045468B"/>
    <w:rsid w:val="00454BB5"/>
    <w:rsid w:val="00455E9B"/>
    <w:rsid w:val="004634FE"/>
    <w:rsid w:val="004649E0"/>
    <w:rsid w:val="004715F3"/>
    <w:rsid w:val="00476E73"/>
    <w:rsid w:val="00481620"/>
    <w:rsid w:val="0048279E"/>
    <w:rsid w:val="00485359"/>
    <w:rsid w:val="0049331A"/>
    <w:rsid w:val="00495C22"/>
    <w:rsid w:val="004A08C2"/>
    <w:rsid w:val="004A3640"/>
    <w:rsid w:val="004A41D5"/>
    <w:rsid w:val="004A5B85"/>
    <w:rsid w:val="004A68D6"/>
    <w:rsid w:val="004B128A"/>
    <w:rsid w:val="004B1D33"/>
    <w:rsid w:val="004C1DA7"/>
    <w:rsid w:val="004C1F6F"/>
    <w:rsid w:val="004D271E"/>
    <w:rsid w:val="004E293A"/>
    <w:rsid w:val="004E3413"/>
    <w:rsid w:val="004E3EA3"/>
    <w:rsid w:val="004E7C7E"/>
    <w:rsid w:val="004F705F"/>
    <w:rsid w:val="00505465"/>
    <w:rsid w:val="00514FA9"/>
    <w:rsid w:val="005165D6"/>
    <w:rsid w:val="00530574"/>
    <w:rsid w:val="0053088C"/>
    <w:rsid w:val="00533956"/>
    <w:rsid w:val="00534C0B"/>
    <w:rsid w:val="0053731C"/>
    <w:rsid w:val="00543D5C"/>
    <w:rsid w:val="00551656"/>
    <w:rsid w:val="00555B24"/>
    <w:rsid w:val="00571FFF"/>
    <w:rsid w:val="005809A2"/>
    <w:rsid w:val="00583B49"/>
    <w:rsid w:val="00592856"/>
    <w:rsid w:val="00592B75"/>
    <w:rsid w:val="00597991"/>
    <w:rsid w:val="005A16D3"/>
    <w:rsid w:val="005A230F"/>
    <w:rsid w:val="005A53F9"/>
    <w:rsid w:val="005B3ACB"/>
    <w:rsid w:val="005B5697"/>
    <w:rsid w:val="005C079B"/>
    <w:rsid w:val="005C1DDD"/>
    <w:rsid w:val="005D1891"/>
    <w:rsid w:val="005D4771"/>
    <w:rsid w:val="005D5157"/>
    <w:rsid w:val="005D64DC"/>
    <w:rsid w:val="005E0A2E"/>
    <w:rsid w:val="005E233F"/>
    <w:rsid w:val="005E262E"/>
    <w:rsid w:val="005E6651"/>
    <w:rsid w:val="005E7CAE"/>
    <w:rsid w:val="005F4794"/>
    <w:rsid w:val="005F727E"/>
    <w:rsid w:val="00600927"/>
    <w:rsid w:val="00605086"/>
    <w:rsid w:val="006060B4"/>
    <w:rsid w:val="00606715"/>
    <w:rsid w:val="00615993"/>
    <w:rsid w:val="00617308"/>
    <w:rsid w:val="00621D2A"/>
    <w:rsid w:val="00625A95"/>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6B61"/>
    <w:rsid w:val="0068019D"/>
    <w:rsid w:val="00681B96"/>
    <w:rsid w:val="00682321"/>
    <w:rsid w:val="00695489"/>
    <w:rsid w:val="006972E8"/>
    <w:rsid w:val="006A0837"/>
    <w:rsid w:val="006A31A5"/>
    <w:rsid w:val="006A37BB"/>
    <w:rsid w:val="006A4EFD"/>
    <w:rsid w:val="006A5354"/>
    <w:rsid w:val="006B24F7"/>
    <w:rsid w:val="006B2FB8"/>
    <w:rsid w:val="006B51FF"/>
    <w:rsid w:val="006B6A5F"/>
    <w:rsid w:val="006C03CB"/>
    <w:rsid w:val="006D407F"/>
    <w:rsid w:val="006D5D46"/>
    <w:rsid w:val="006E376B"/>
    <w:rsid w:val="006E7D36"/>
    <w:rsid w:val="006F2734"/>
    <w:rsid w:val="006F3238"/>
    <w:rsid w:val="006F504F"/>
    <w:rsid w:val="006F576B"/>
    <w:rsid w:val="007008B9"/>
    <w:rsid w:val="00704D0F"/>
    <w:rsid w:val="00706E06"/>
    <w:rsid w:val="00710F13"/>
    <w:rsid w:val="007121E1"/>
    <w:rsid w:val="00712395"/>
    <w:rsid w:val="00717A2F"/>
    <w:rsid w:val="007243A0"/>
    <w:rsid w:val="00725521"/>
    <w:rsid w:val="00727FFA"/>
    <w:rsid w:val="00731422"/>
    <w:rsid w:val="00735088"/>
    <w:rsid w:val="00735A26"/>
    <w:rsid w:val="00742F02"/>
    <w:rsid w:val="00745AC5"/>
    <w:rsid w:val="00747D84"/>
    <w:rsid w:val="00761D94"/>
    <w:rsid w:val="00767F3B"/>
    <w:rsid w:val="0077181A"/>
    <w:rsid w:val="00771C9D"/>
    <w:rsid w:val="00780913"/>
    <w:rsid w:val="00786B6B"/>
    <w:rsid w:val="00790957"/>
    <w:rsid w:val="0079267C"/>
    <w:rsid w:val="007A1ECB"/>
    <w:rsid w:val="007A270A"/>
    <w:rsid w:val="007A378A"/>
    <w:rsid w:val="007B5DB4"/>
    <w:rsid w:val="007C0357"/>
    <w:rsid w:val="007C044F"/>
    <w:rsid w:val="007C50F0"/>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2BC1"/>
    <w:rsid w:val="00866074"/>
    <w:rsid w:val="00871823"/>
    <w:rsid w:val="00882C64"/>
    <w:rsid w:val="00886440"/>
    <w:rsid w:val="00886F74"/>
    <w:rsid w:val="008B1F12"/>
    <w:rsid w:val="008B266B"/>
    <w:rsid w:val="008B34DD"/>
    <w:rsid w:val="008B4783"/>
    <w:rsid w:val="008B64CF"/>
    <w:rsid w:val="008B6CB4"/>
    <w:rsid w:val="008C3A3F"/>
    <w:rsid w:val="008C6A96"/>
    <w:rsid w:val="008D00B4"/>
    <w:rsid w:val="008D1C37"/>
    <w:rsid w:val="008E7297"/>
    <w:rsid w:val="008E7C1B"/>
    <w:rsid w:val="008F08C4"/>
    <w:rsid w:val="008F188D"/>
    <w:rsid w:val="008F2D09"/>
    <w:rsid w:val="0090420F"/>
    <w:rsid w:val="00904DE8"/>
    <w:rsid w:val="00906F7E"/>
    <w:rsid w:val="009112C9"/>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913D3"/>
    <w:rsid w:val="00995682"/>
    <w:rsid w:val="009A110F"/>
    <w:rsid w:val="009A347F"/>
    <w:rsid w:val="009A481F"/>
    <w:rsid w:val="009B3ED4"/>
    <w:rsid w:val="009B5FFB"/>
    <w:rsid w:val="009B68C5"/>
    <w:rsid w:val="009C5156"/>
    <w:rsid w:val="009D4827"/>
    <w:rsid w:val="009D4F9B"/>
    <w:rsid w:val="009D60DB"/>
    <w:rsid w:val="009D646A"/>
    <w:rsid w:val="009E6CFC"/>
    <w:rsid w:val="009F10C5"/>
    <w:rsid w:val="009F2B1A"/>
    <w:rsid w:val="00A020F0"/>
    <w:rsid w:val="00A03C2B"/>
    <w:rsid w:val="00A03CA4"/>
    <w:rsid w:val="00A240B1"/>
    <w:rsid w:val="00A26631"/>
    <w:rsid w:val="00A274FE"/>
    <w:rsid w:val="00A31006"/>
    <w:rsid w:val="00A34F6B"/>
    <w:rsid w:val="00A41D06"/>
    <w:rsid w:val="00A438CB"/>
    <w:rsid w:val="00A61DEB"/>
    <w:rsid w:val="00A6309B"/>
    <w:rsid w:val="00A651C2"/>
    <w:rsid w:val="00A722E9"/>
    <w:rsid w:val="00A723DE"/>
    <w:rsid w:val="00A81B96"/>
    <w:rsid w:val="00A85648"/>
    <w:rsid w:val="00A913E7"/>
    <w:rsid w:val="00A926D3"/>
    <w:rsid w:val="00A93B67"/>
    <w:rsid w:val="00AA3B96"/>
    <w:rsid w:val="00AB0BCB"/>
    <w:rsid w:val="00AB469E"/>
    <w:rsid w:val="00AB5423"/>
    <w:rsid w:val="00AB72E7"/>
    <w:rsid w:val="00AC12C0"/>
    <w:rsid w:val="00AC1B9F"/>
    <w:rsid w:val="00AC3FAB"/>
    <w:rsid w:val="00AD0B6E"/>
    <w:rsid w:val="00AD0CC0"/>
    <w:rsid w:val="00AD3CFE"/>
    <w:rsid w:val="00AE7BD8"/>
    <w:rsid w:val="00AF2543"/>
    <w:rsid w:val="00AF36C6"/>
    <w:rsid w:val="00AF61BC"/>
    <w:rsid w:val="00AF6501"/>
    <w:rsid w:val="00B013AF"/>
    <w:rsid w:val="00B01668"/>
    <w:rsid w:val="00B103CE"/>
    <w:rsid w:val="00B13DA8"/>
    <w:rsid w:val="00B14FC5"/>
    <w:rsid w:val="00B153A5"/>
    <w:rsid w:val="00B160DA"/>
    <w:rsid w:val="00B16273"/>
    <w:rsid w:val="00B17BC3"/>
    <w:rsid w:val="00B20C56"/>
    <w:rsid w:val="00B25E0C"/>
    <w:rsid w:val="00B266C5"/>
    <w:rsid w:val="00B270FB"/>
    <w:rsid w:val="00B3441A"/>
    <w:rsid w:val="00B34532"/>
    <w:rsid w:val="00B37084"/>
    <w:rsid w:val="00B505F0"/>
    <w:rsid w:val="00B514BA"/>
    <w:rsid w:val="00B6231E"/>
    <w:rsid w:val="00B636FD"/>
    <w:rsid w:val="00B65EE3"/>
    <w:rsid w:val="00B67331"/>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35F1"/>
    <w:rsid w:val="00BD0AC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210CD"/>
    <w:rsid w:val="00C219AE"/>
    <w:rsid w:val="00C25EFC"/>
    <w:rsid w:val="00C31E1F"/>
    <w:rsid w:val="00C337FE"/>
    <w:rsid w:val="00C33ACC"/>
    <w:rsid w:val="00C35EB6"/>
    <w:rsid w:val="00C373DF"/>
    <w:rsid w:val="00C42EFE"/>
    <w:rsid w:val="00C46245"/>
    <w:rsid w:val="00C47CBB"/>
    <w:rsid w:val="00C52584"/>
    <w:rsid w:val="00C52CE1"/>
    <w:rsid w:val="00C531A5"/>
    <w:rsid w:val="00C549F5"/>
    <w:rsid w:val="00C54A80"/>
    <w:rsid w:val="00C54F78"/>
    <w:rsid w:val="00C55006"/>
    <w:rsid w:val="00C564D6"/>
    <w:rsid w:val="00C569CE"/>
    <w:rsid w:val="00C56AE9"/>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F0766"/>
    <w:rsid w:val="00CF0A5F"/>
    <w:rsid w:val="00CF3314"/>
    <w:rsid w:val="00CF35E9"/>
    <w:rsid w:val="00CF6125"/>
    <w:rsid w:val="00D05AA2"/>
    <w:rsid w:val="00D10F45"/>
    <w:rsid w:val="00D16384"/>
    <w:rsid w:val="00D3154D"/>
    <w:rsid w:val="00D32B03"/>
    <w:rsid w:val="00D33478"/>
    <w:rsid w:val="00D372E0"/>
    <w:rsid w:val="00D454E5"/>
    <w:rsid w:val="00D479C5"/>
    <w:rsid w:val="00D50718"/>
    <w:rsid w:val="00D51C91"/>
    <w:rsid w:val="00D522DF"/>
    <w:rsid w:val="00D53701"/>
    <w:rsid w:val="00D554CE"/>
    <w:rsid w:val="00D6192E"/>
    <w:rsid w:val="00D702B6"/>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9B3"/>
    <w:rsid w:val="00DF0686"/>
    <w:rsid w:val="00DF0C95"/>
    <w:rsid w:val="00DF16E4"/>
    <w:rsid w:val="00DF2891"/>
    <w:rsid w:val="00DF483F"/>
    <w:rsid w:val="00E0081B"/>
    <w:rsid w:val="00E0466F"/>
    <w:rsid w:val="00E055BB"/>
    <w:rsid w:val="00E07663"/>
    <w:rsid w:val="00E1339A"/>
    <w:rsid w:val="00E14962"/>
    <w:rsid w:val="00E15C2B"/>
    <w:rsid w:val="00E15CA2"/>
    <w:rsid w:val="00E17127"/>
    <w:rsid w:val="00E23929"/>
    <w:rsid w:val="00E31AFD"/>
    <w:rsid w:val="00E32CF5"/>
    <w:rsid w:val="00E3367C"/>
    <w:rsid w:val="00E37FC7"/>
    <w:rsid w:val="00E405A5"/>
    <w:rsid w:val="00E41189"/>
    <w:rsid w:val="00E416C2"/>
    <w:rsid w:val="00E47EC9"/>
    <w:rsid w:val="00E560B5"/>
    <w:rsid w:val="00E604D8"/>
    <w:rsid w:val="00E61D54"/>
    <w:rsid w:val="00E72900"/>
    <w:rsid w:val="00E838D2"/>
    <w:rsid w:val="00E91F8E"/>
    <w:rsid w:val="00E92D33"/>
    <w:rsid w:val="00E94BC9"/>
    <w:rsid w:val="00E96A85"/>
    <w:rsid w:val="00E97BC4"/>
    <w:rsid w:val="00EA3777"/>
    <w:rsid w:val="00EA7429"/>
    <w:rsid w:val="00EA7BDB"/>
    <w:rsid w:val="00EB0E02"/>
    <w:rsid w:val="00EC27A4"/>
    <w:rsid w:val="00EC69AE"/>
    <w:rsid w:val="00ED780E"/>
    <w:rsid w:val="00EE3738"/>
    <w:rsid w:val="00EE5385"/>
    <w:rsid w:val="00EE6BF5"/>
    <w:rsid w:val="00EF4071"/>
    <w:rsid w:val="00F00AFD"/>
    <w:rsid w:val="00F057D0"/>
    <w:rsid w:val="00F05A47"/>
    <w:rsid w:val="00F07950"/>
    <w:rsid w:val="00F11D8C"/>
    <w:rsid w:val="00F135DC"/>
    <w:rsid w:val="00F21AD3"/>
    <w:rsid w:val="00F2303C"/>
    <w:rsid w:val="00F236BC"/>
    <w:rsid w:val="00F2580D"/>
    <w:rsid w:val="00F3064E"/>
    <w:rsid w:val="00F33B6D"/>
    <w:rsid w:val="00F34CEF"/>
    <w:rsid w:val="00F36455"/>
    <w:rsid w:val="00F4408D"/>
    <w:rsid w:val="00F459DB"/>
    <w:rsid w:val="00F50B75"/>
    <w:rsid w:val="00F55303"/>
    <w:rsid w:val="00F56D9E"/>
    <w:rsid w:val="00F57A7B"/>
    <w:rsid w:val="00F6677D"/>
    <w:rsid w:val="00F7174C"/>
    <w:rsid w:val="00F72685"/>
    <w:rsid w:val="00F72ACC"/>
    <w:rsid w:val="00F76906"/>
    <w:rsid w:val="00F77ACE"/>
    <w:rsid w:val="00F80787"/>
    <w:rsid w:val="00F81247"/>
    <w:rsid w:val="00F8541C"/>
    <w:rsid w:val="00FB3D21"/>
    <w:rsid w:val="00FB4BB1"/>
    <w:rsid w:val="00FB6EF9"/>
    <w:rsid w:val="00FC334A"/>
    <w:rsid w:val="00FC50D9"/>
    <w:rsid w:val="00FD0E94"/>
    <w:rsid w:val="00FD3830"/>
    <w:rsid w:val="00FF19C1"/>
    <w:rsid w:val="00FF4D57"/>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a.nunez@unach.edu.ec" TargetMode="External"/><Relationship Id="rId18" Type="http://schemas.openxmlformats.org/officeDocument/2006/relationships/hyperlink" Target="mailto:natalia.nunez@unach.edu.e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ach.edu.ec" TargetMode="External"/><Relationship Id="rId17" Type="http://schemas.openxmlformats.org/officeDocument/2006/relationships/hyperlink" Target="mailto:natalia.nunez@unach.edu.ec" TargetMode="External"/><Relationship Id="rId2" Type="http://schemas.openxmlformats.org/officeDocument/2006/relationships/customXml" Target="../customXml/item2.xml"/><Relationship Id="rId16" Type="http://schemas.openxmlformats.org/officeDocument/2006/relationships/hyperlink" Target="mailto:natalia.nunez@unach.edu.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lerazo@unach.edu.e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a.nunez@unach.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BC3CB-B53C-481D-9A5E-934C4C78302C}">
  <ds:schemaRefs>
    <ds:schemaRef ds:uri="http://schemas.microsoft.com/sharepoint/v3/contenttype/forms"/>
  </ds:schemaRefs>
</ds:datastoreItem>
</file>

<file path=customXml/itemProps2.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 ds:uri="7254fe00-15f3-440f-9f67-0b2feff6796e"/>
    <ds:schemaRef ds:uri="a74b97d8-b1f0-4d7e-85b1-3ef8eaa2401d"/>
  </ds:schemaRefs>
</ds:datastoreItem>
</file>

<file path=customXml/itemProps3.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customXml/itemProps4.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39</Pages>
  <Words>11772</Words>
  <Characters>64746</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Natalia Cristina Nunez Martinez</cp:lastModifiedBy>
  <cp:revision>295</cp:revision>
  <cp:lastPrinted>2019-07-03T15:24:00Z</cp:lastPrinted>
  <dcterms:created xsi:type="dcterms:W3CDTF">2023-06-22T16:59:00Z</dcterms:created>
  <dcterms:modified xsi:type="dcterms:W3CDTF">2025-03-07T20:10:00Z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